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94" w:rsidRDefault="00C76F94" w:rsidP="00C76F94">
      <w:pPr>
        <w:jc w:val="both"/>
        <w:rPr>
          <w:rFonts w:cstheme="minorHAnsi"/>
          <w:b/>
          <w:sz w:val="28"/>
          <w:szCs w:val="28"/>
        </w:rPr>
      </w:pPr>
      <w:r w:rsidRPr="00C76F94">
        <w:rPr>
          <w:rFonts w:cstheme="minorHAnsi"/>
          <w:b/>
          <w:sz w:val="28"/>
          <w:szCs w:val="28"/>
        </w:rPr>
        <w:t xml:space="preserve">Preguntas Orientadoras </w:t>
      </w:r>
    </w:p>
    <w:p w:rsidR="00C76F94" w:rsidRDefault="00C76F94" w:rsidP="00C76F94">
      <w:pPr>
        <w:jc w:val="both"/>
        <w:rPr>
          <w:rFonts w:cstheme="minorHAnsi"/>
          <w:b/>
          <w:sz w:val="28"/>
          <w:szCs w:val="28"/>
        </w:rPr>
      </w:pPr>
      <w:r w:rsidRPr="00C76F94">
        <w:rPr>
          <w:rFonts w:cstheme="minorHAnsi"/>
          <w:b/>
          <w:sz w:val="28"/>
          <w:szCs w:val="28"/>
        </w:rPr>
        <w:t>Unidad 2</w:t>
      </w:r>
      <w:r>
        <w:rPr>
          <w:rFonts w:cstheme="minorHAnsi"/>
          <w:b/>
          <w:sz w:val="28"/>
          <w:szCs w:val="28"/>
        </w:rPr>
        <w:t>: Radicalismo</w:t>
      </w:r>
    </w:p>
    <w:p w:rsidR="00C76F94" w:rsidRDefault="00C76F94" w:rsidP="00C76F94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obligatoria</w:t>
      </w:r>
      <w:proofErr w:type="spellEnd"/>
    </w:p>
    <w:p w:rsidR="00AC0D0B" w:rsidRPr="00FD1EDB" w:rsidRDefault="00AC0D0B" w:rsidP="00C76F94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AC0D0B" w:rsidRPr="00AC0D0B" w:rsidRDefault="00AC0D0B" w:rsidP="00AC0D0B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pt-BR" w:eastAsia="es-ES"/>
        </w:rPr>
      </w:pPr>
      <w:r w:rsidRPr="00AC0D0B">
        <w:rPr>
          <w:rFonts w:eastAsia="Times New Roman" w:cstheme="minorHAnsi"/>
          <w:sz w:val="24"/>
          <w:szCs w:val="24"/>
          <w:lang w:val="pt-BR" w:eastAsia="es-ES"/>
        </w:rPr>
        <w:t xml:space="preserve">Rock, David. </w:t>
      </w:r>
      <w:r w:rsidRPr="00AC0D0B">
        <w:rPr>
          <w:rFonts w:eastAsia="Times New Roman" w:cstheme="minorHAnsi"/>
          <w:b/>
          <w:bCs/>
          <w:i/>
          <w:iCs/>
          <w:sz w:val="24"/>
          <w:szCs w:val="24"/>
          <w:lang w:val="pt-BR" w:eastAsia="es-ES"/>
        </w:rPr>
        <w:t>El Radicalismo Argentino 1890-1930</w:t>
      </w:r>
      <w:r w:rsidRPr="00AC0D0B">
        <w:rPr>
          <w:rFonts w:eastAsia="Times New Roman" w:cstheme="minorHAnsi"/>
          <w:sz w:val="24"/>
          <w:szCs w:val="24"/>
          <w:lang w:val="pt-BR" w:eastAsia="es-ES"/>
        </w:rPr>
        <w:t xml:space="preserve">, </w:t>
      </w:r>
      <w:proofErr w:type="spellStart"/>
      <w:r w:rsidRPr="00AC0D0B">
        <w:rPr>
          <w:rFonts w:eastAsia="Times New Roman" w:cstheme="minorHAnsi"/>
          <w:sz w:val="24"/>
          <w:szCs w:val="24"/>
          <w:lang w:val="pt-BR" w:eastAsia="es-ES"/>
        </w:rPr>
        <w:t>Bs</w:t>
      </w:r>
      <w:proofErr w:type="spellEnd"/>
      <w:r w:rsidRPr="00AC0D0B">
        <w:rPr>
          <w:rFonts w:eastAsia="Times New Roman" w:cstheme="minorHAnsi"/>
          <w:sz w:val="24"/>
          <w:szCs w:val="24"/>
          <w:lang w:val="pt-BR" w:eastAsia="es-ES"/>
        </w:rPr>
        <w:t xml:space="preserve">. As. </w:t>
      </w:r>
      <w:proofErr w:type="spellStart"/>
      <w:r w:rsidRPr="00AC0D0B">
        <w:rPr>
          <w:rFonts w:eastAsia="Times New Roman" w:cstheme="minorHAnsi"/>
          <w:sz w:val="24"/>
          <w:szCs w:val="24"/>
          <w:lang w:val="pt-BR" w:eastAsia="es-ES"/>
        </w:rPr>
        <w:t>Amorrortu</w:t>
      </w:r>
      <w:proofErr w:type="spellEnd"/>
      <w:r w:rsidRPr="00AC0D0B">
        <w:rPr>
          <w:rFonts w:eastAsia="Times New Roman" w:cstheme="minorHAnsi"/>
          <w:sz w:val="24"/>
          <w:szCs w:val="24"/>
          <w:lang w:val="pt-BR" w:eastAsia="es-ES"/>
        </w:rPr>
        <w:t xml:space="preserve">, 1977. Cap. 3.  </w:t>
      </w:r>
      <w:r>
        <w:rPr>
          <w:rFonts w:eastAsia="Times New Roman" w:cstheme="minorHAnsi"/>
          <w:sz w:val="24"/>
          <w:szCs w:val="24"/>
          <w:lang w:val="pt-BR" w:eastAsia="es-ES"/>
        </w:rPr>
        <w:t>(</w:t>
      </w:r>
      <w:proofErr w:type="spellStart"/>
      <w:r>
        <w:rPr>
          <w:rFonts w:eastAsia="Times New Roman" w:cstheme="minorHAnsi"/>
          <w:sz w:val="24"/>
          <w:szCs w:val="24"/>
          <w:lang w:val="pt-BR" w:eastAsia="es-ES"/>
        </w:rPr>
        <w:t>También</w:t>
      </w:r>
      <w:proofErr w:type="spellEnd"/>
      <w:r>
        <w:rPr>
          <w:rFonts w:eastAsia="Times New Roman" w:cstheme="minorHAnsi"/>
          <w:sz w:val="24"/>
          <w:szCs w:val="24"/>
          <w:lang w:val="pt-BR" w:eastAsia="es-ES"/>
        </w:rPr>
        <w:t xml:space="preserve"> está </w:t>
      </w:r>
      <w:proofErr w:type="spellStart"/>
      <w:r>
        <w:rPr>
          <w:rFonts w:eastAsia="Times New Roman" w:cstheme="minorHAnsi"/>
          <w:sz w:val="24"/>
          <w:szCs w:val="24"/>
          <w:lang w:val="pt-BR" w:eastAsia="es-ES"/>
        </w:rPr>
        <w:t>en</w:t>
      </w:r>
      <w:proofErr w:type="spellEnd"/>
      <w:r>
        <w:rPr>
          <w:rFonts w:eastAsia="Times New Roman" w:cstheme="minorHAnsi"/>
          <w:sz w:val="24"/>
          <w:szCs w:val="24"/>
          <w:lang w:val="pt-BR" w:eastAsia="es-ES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val="pt-BR" w:eastAsia="es-ES"/>
        </w:rPr>
        <w:t>la</w:t>
      </w:r>
      <w:proofErr w:type="spellEnd"/>
      <w:proofErr w:type="gramEnd"/>
      <w:r>
        <w:rPr>
          <w:rFonts w:eastAsia="Times New Roman" w:cstheme="minorHAnsi"/>
          <w:sz w:val="24"/>
          <w:szCs w:val="24"/>
          <w:lang w:val="pt-BR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pt-BR" w:eastAsia="es-ES"/>
        </w:rPr>
        <w:t>Unidad</w:t>
      </w:r>
      <w:proofErr w:type="spellEnd"/>
      <w:r>
        <w:rPr>
          <w:rFonts w:eastAsia="Times New Roman" w:cstheme="minorHAnsi"/>
          <w:sz w:val="24"/>
          <w:szCs w:val="24"/>
          <w:lang w:val="pt-BR" w:eastAsia="es-ES"/>
        </w:rPr>
        <w:t xml:space="preserve"> 1)</w:t>
      </w:r>
    </w:p>
    <w:p w:rsidR="00C76F94" w:rsidRPr="00FD1EDB" w:rsidRDefault="00C76F94" w:rsidP="00AC0D0B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iCs/>
          <w:sz w:val="24"/>
          <w:szCs w:val="24"/>
          <w:lang w:val="es-ES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Ansaldi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, W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. </w:t>
      </w:r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“La trunca </w:t>
      </w:r>
      <w:proofErr w:type="spellStart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>transición</w:t>
      </w:r>
      <w:proofErr w:type="spellEnd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>del</w:t>
      </w:r>
      <w:proofErr w:type="spellEnd"/>
      <w:proofErr w:type="gramEnd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 </w:t>
      </w:r>
      <w:proofErr w:type="spellStart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>régimen</w:t>
      </w:r>
      <w:proofErr w:type="spellEnd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 oligárquico al </w:t>
      </w:r>
      <w:proofErr w:type="spellStart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>régimen</w:t>
      </w:r>
      <w:proofErr w:type="spellEnd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 democrático</w:t>
      </w:r>
      <w:r w:rsidRPr="003822E6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”</w:t>
      </w:r>
      <w:r w:rsidRPr="003822E6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.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Falcón R. (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dir</w:t>
      </w:r>
      <w:proofErr w:type="spellEnd"/>
      <w:r w:rsidRPr="003822E6">
        <w:rPr>
          <w:rFonts w:ascii="Calibri" w:eastAsia="Times New Roman" w:hAnsi="Calibri" w:cs="Courier New"/>
          <w:sz w:val="24"/>
          <w:szCs w:val="24"/>
          <w:lang w:val="es-ES" w:eastAsia="es-ES"/>
        </w:rPr>
        <w:t>)</w:t>
      </w:r>
      <w:r w:rsidRPr="003822E6">
        <w:rPr>
          <w:rFonts w:ascii="Calibri" w:eastAsia="Times New Roman" w:hAnsi="Calibri" w:cs="Courier New"/>
          <w:i/>
          <w:iCs/>
          <w:sz w:val="24"/>
          <w:szCs w:val="24"/>
          <w:lang w:val="es-ES" w:eastAsia="es-ES"/>
        </w:rPr>
        <w:t>,</w:t>
      </w:r>
      <w:r w:rsidRPr="003822E6">
        <w:rPr>
          <w:rFonts w:ascii="Calibri" w:eastAsia="Times New Roman" w:hAnsi="Calibri" w:cs="Courier New"/>
          <w:bCs/>
          <w:i/>
          <w:iCs/>
          <w:sz w:val="24"/>
          <w:szCs w:val="24"/>
          <w:lang w:val="es-ES" w:eastAsia="es-ES"/>
        </w:rPr>
        <w:t xml:space="preserve"> </w:t>
      </w:r>
      <w:r w:rsidRPr="003822E6">
        <w:rPr>
          <w:rFonts w:ascii="Calibri" w:eastAsia="Times New Roman" w:hAnsi="Calibri" w:cs="Courier New"/>
          <w:i/>
          <w:sz w:val="24"/>
          <w:szCs w:val="24"/>
          <w:lang w:val="es-ES" w:eastAsia="es-ES"/>
        </w:rPr>
        <w:t>Democracia, Conflicto social y renovación de ideas (1916-1930</w:t>
      </w:r>
      <w:r w:rsidRPr="00FD1EDB">
        <w:rPr>
          <w:rFonts w:ascii="Calibri" w:eastAsia="Times New Roman" w:hAnsi="Calibri" w:cs="Courier New"/>
          <w:bCs/>
          <w:iCs/>
          <w:sz w:val="24"/>
          <w:szCs w:val="24"/>
          <w:lang w:val="es-ES" w:eastAsia="es-ES"/>
        </w:rPr>
        <w:t>), B</w:t>
      </w:r>
      <w:r w:rsidRPr="00FD1EDB">
        <w:rPr>
          <w:rFonts w:ascii="Calibri" w:eastAsia="Times New Roman" w:hAnsi="Calibri" w:cs="Courier New"/>
          <w:iCs/>
          <w:sz w:val="24"/>
          <w:szCs w:val="24"/>
          <w:lang w:val="es-ES" w:eastAsia="es-ES"/>
        </w:rPr>
        <w:t>uenos Aires,</w:t>
      </w:r>
      <w:proofErr w:type="gramStart"/>
      <w:r w:rsidRPr="00FD1EDB">
        <w:rPr>
          <w:rFonts w:ascii="Calibri" w:eastAsia="Times New Roman" w:hAnsi="Calibri" w:cs="Courier New"/>
          <w:iCs/>
          <w:sz w:val="24"/>
          <w:szCs w:val="24"/>
          <w:lang w:val="es-ES" w:eastAsia="es-ES"/>
        </w:rPr>
        <w:t xml:space="preserve">  </w:t>
      </w:r>
      <w:proofErr w:type="gramEnd"/>
      <w:r w:rsidRPr="00FD1EDB">
        <w:rPr>
          <w:rFonts w:ascii="Calibri" w:eastAsia="Times New Roman" w:hAnsi="Calibri" w:cs="Courier New"/>
          <w:iCs/>
          <w:sz w:val="24"/>
          <w:szCs w:val="24"/>
          <w:lang w:val="es-ES" w:eastAsia="es-ES"/>
        </w:rPr>
        <w:t>Sudamericana, 2000.</w:t>
      </w:r>
    </w:p>
    <w:p w:rsidR="00C76F94" w:rsidRPr="00FD1EDB" w:rsidRDefault="00C76F94" w:rsidP="00AC0D0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Marcaida</w:t>
      </w:r>
      <w:proofErr w:type="spellEnd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, A., Rodríguez, A. y </w:t>
      </w:r>
      <w:proofErr w:type="spellStart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Scaltritti</w:t>
      </w:r>
      <w:proofErr w:type="spellEnd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, M. (</w:t>
      </w:r>
      <w:proofErr w:type="spellStart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págs</w:t>
      </w:r>
      <w:proofErr w:type="spellEnd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51 a 60)</w:t>
      </w:r>
      <w:r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Historia Argentina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Contemporánea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Bs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. As,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Editorial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Dialektik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2006. </w:t>
      </w:r>
    </w:p>
    <w:p w:rsidR="00C76F94" w:rsidRPr="00FD1EDB" w:rsidRDefault="00C76F94" w:rsidP="00AC0D0B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Falcón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R.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Monserrat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a. </w:t>
      </w:r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Estado, empresas, </w:t>
      </w:r>
      <w:proofErr w:type="spellStart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trabajadores</w:t>
      </w:r>
      <w:proofErr w:type="spellEnd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y sindicatos.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Bs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As. NHA, Tomo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6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Sudamericana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, 2000.</w:t>
      </w:r>
    </w:p>
    <w:p w:rsidR="00C76F94" w:rsidRPr="00FD1EDB" w:rsidRDefault="00C76F94" w:rsidP="00C76F94">
      <w:pPr>
        <w:spacing w:after="0" w:line="240" w:lineRule="auto"/>
        <w:jc w:val="both"/>
        <w:rPr>
          <w:rFonts w:ascii="Calibri" w:eastAsia="Times New Roman" w:hAnsi="Calibri" w:cs="Courier New"/>
          <w:b/>
          <w:iCs/>
          <w:sz w:val="24"/>
          <w:szCs w:val="24"/>
          <w:lang w:val="es-ES" w:eastAsia="es-ES"/>
        </w:rPr>
      </w:pPr>
    </w:p>
    <w:p w:rsidR="005A5F8D" w:rsidRDefault="00C76F94" w:rsidP="00C76F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76F94">
        <w:rPr>
          <w:rFonts w:cstheme="minorHAnsi"/>
          <w:sz w:val="28"/>
          <w:szCs w:val="28"/>
        </w:rPr>
        <w:t>¿Cómo se relacionan los orígenes del radicalismo con la crisis de 1890</w:t>
      </w:r>
      <w:r w:rsidR="005A5F8D">
        <w:rPr>
          <w:rFonts w:cstheme="minorHAnsi"/>
          <w:sz w:val="28"/>
          <w:szCs w:val="28"/>
        </w:rPr>
        <w:t xml:space="preserve">? </w:t>
      </w:r>
    </w:p>
    <w:p w:rsidR="005A5F8D" w:rsidRDefault="005A5F8D" w:rsidP="00C76F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¿Qué impacto generan en la estructura política del régimen conservador las 3 revoluciones radicales?</w:t>
      </w:r>
    </w:p>
    <w:p w:rsidR="005A5F8D" w:rsidRDefault="005A5F8D" w:rsidP="005A5F8D">
      <w:pPr>
        <w:pStyle w:val="Prrafodelista"/>
        <w:jc w:val="both"/>
        <w:rPr>
          <w:rFonts w:cstheme="minorHAnsi"/>
          <w:sz w:val="28"/>
          <w:szCs w:val="28"/>
        </w:rPr>
      </w:pPr>
    </w:p>
    <w:p w:rsidR="00C76F94" w:rsidRPr="00C76F94" w:rsidRDefault="00C76F94" w:rsidP="00C76F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76F94">
        <w:rPr>
          <w:rFonts w:cstheme="minorHAnsi"/>
          <w:sz w:val="28"/>
          <w:szCs w:val="28"/>
        </w:rPr>
        <w:t xml:space="preserve"> </w:t>
      </w:r>
      <w:r w:rsidR="005A5F8D">
        <w:rPr>
          <w:rFonts w:cstheme="minorHAnsi"/>
          <w:sz w:val="28"/>
          <w:szCs w:val="28"/>
        </w:rPr>
        <w:t xml:space="preserve">¿Cuáles son los rasgos sobresalientes de </w:t>
      </w:r>
      <w:r w:rsidRPr="00C76F94">
        <w:rPr>
          <w:rFonts w:cstheme="minorHAnsi"/>
          <w:sz w:val="28"/>
          <w:szCs w:val="28"/>
        </w:rPr>
        <w:t>la Ley Sáenz Peña de 1912?</w:t>
      </w:r>
    </w:p>
    <w:p w:rsidR="00C76F94" w:rsidRDefault="00C76F94" w:rsidP="00C76F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76F94">
        <w:rPr>
          <w:rFonts w:cstheme="minorHAnsi"/>
          <w:sz w:val="28"/>
          <w:szCs w:val="28"/>
        </w:rPr>
        <w:t>¿Cómo caracterizan los autores la composición social del radicalismo? ¿Es sólo un partido de clases medias?</w:t>
      </w:r>
    </w:p>
    <w:p w:rsidR="001F1AE8" w:rsidRDefault="001F1AE8" w:rsidP="001F1AE8">
      <w:pPr>
        <w:pStyle w:val="Prrafodelista"/>
        <w:jc w:val="both"/>
        <w:rPr>
          <w:rFonts w:cstheme="minorHAnsi"/>
          <w:sz w:val="28"/>
          <w:szCs w:val="28"/>
        </w:rPr>
      </w:pPr>
    </w:p>
    <w:p w:rsidR="005A5F8D" w:rsidRPr="00C76F94" w:rsidRDefault="005A5F8D" w:rsidP="00C76F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¿Qué tipo de organización política adopta el radicalismo?</w:t>
      </w:r>
    </w:p>
    <w:p w:rsidR="00C76F94" w:rsidRPr="00C76F94" w:rsidRDefault="00C76F94" w:rsidP="00C76F94">
      <w:pPr>
        <w:pStyle w:val="Prrafodelista"/>
        <w:jc w:val="both"/>
        <w:rPr>
          <w:rFonts w:cstheme="minorHAnsi"/>
          <w:sz w:val="28"/>
          <w:szCs w:val="28"/>
        </w:rPr>
      </w:pPr>
    </w:p>
    <w:p w:rsidR="00C76F94" w:rsidRDefault="00C76F94" w:rsidP="00C76F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76F94">
        <w:rPr>
          <w:rFonts w:cstheme="minorHAnsi"/>
          <w:sz w:val="28"/>
          <w:szCs w:val="28"/>
        </w:rPr>
        <w:t>¿Qué características distintivas puede señalar de</w:t>
      </w:r>
      <w:r>
        <w:rPr>
          <w:rFonts w:cstheme="minorHAnsi"/>
          <w:sz w:val="28"/>
          <w:szCs w:val="28"/>
        </w:rPr>
        <w:t xml:space="preserve">l primer gobierno de </w:t>
      </w:r>
      <w:proofErr w:type="spellStart"/>
      <w:r>
        <w:rPr>
          <w:rFonts w:cstheme="minorHAnsi"/>
          <w:sz w:val="28"/>
          <w:szCs w:val="28"/>
        </w:rPr>
        <w:t>Yrigoyen</w:t>
      </w:r>
      <w:proofErr w:type="spellEnd"/>
      <w:r>
        <w:rPr>
          <w:rFonts w:cstheme="minorHAnsi"/>
          <w:sz w:val="28"/>
          <w:szCs w:val="28"/>
        </w:rPr>
        <w:t xml:space="preserve"> en </w:t>
      </w:r>
      <w:r w:rsidRPr="00C76F94">
        <w:rPr>
          <w:rFonts w:cstheme="minorHAnsi"/>
          <w:sz w:val="28"/>
          <w:szCs w:val="28"/>
        </w:rPr>
        <w:t xml:space="preserve"> relación con las empresas y el movimiento obrero?</w:t>
      </w:r>
      <w:r>
        <w:rPr>
          <w:rFonts w:cstheme="minorHAnsi"/>
          <w:sz w:val="28"/>
          <w:szCs w:val="28"/>
        </w:rPr>
        <w:t xml:space="preserve"> </w:t>
      </w:r>
    </w:p>
    <w:p w:rsidR="00C76F94" w:rsidRPr="00C76F94" w:rsidRDefault="00C76F94" w:rsidP="00C76F94">
      <w:pPr>
        <w:pStyle w:val="Prrafodelista"/>
        <w:rPr>
          <w:rFonts w:cstheme="minorHAnsi"/>
          <w:sz w:val="28"/>
          <w:szCs w:val="28"/>
        </w:rPr>
      </w:pPr>
    </w:p>
    <w:p w:rsidR="00C76F94" w:rsidRDefault="00C76F94" w:rsidP="00C76F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¿Qué impacto produce la  primera guerra mundial en la situación económica del país? ¿Cómo la enfrenta el gobierno?</w:t>
      </w:r>
    </w:p>
    <w:p w:rsidR="001F1AE8" w:rsidRPr="001F1AE8" w:rsidRDefault="001F1AE8" w:rsidP="001F1AE8">
      <w:pPr>
        <w:pStyle w:val="Prrafodelista"/>
        <w:rPr>
          <w:rFonts w:cstheme="minorHAnsi"/>
          <w:sz w:val="28"/>
          <w:szCs w:val="28"/>
        </w:rPr>
      </w:pPr>
    </w:p>
    <w:p w:rsidR="00C76F94" w:rsidRDefault="00C76F94" w:rsidP="00C76F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¿Qué  conflictos</w:t>
      </w:r>
      <w:r w:rsidR="001F1AE8">
        <w:rPr>
          <w:rFonts w:cstheme="minorHAnsi"/>
          <w:sz w:val="28"/>
          <w:szCs w:val="28"/>
        </w:rPr>
        <w:t xml:space="preserve"> sociales</w:t>
      </w:r>
      <w:r w:rsidR="006402FD">
        <w:rPr>
          <w:rFonts w:cstheme="minorHAnsi"/>
          <w:sz w:val="28"/>
          <w:szCs w:val="28"/>
        </w:rPr>
        <w:t xml:space="preserve"> y económicos</w:t>
      </w:r>
      <w:r w:rsidR="001F1AE8">
        <w:rPr>
          <w:rFonts w:cstheme="minorHAnsi"/>
          <w:sz w:val="28"/>
          <w:szCs w:val="28"/>
        </w:rPr>
        <w:t xml:space="preserve"> con los sectores populares</w:t>
      </w:r>
      <w:r w:rsidR="006402FD">
        <w:rPr>
          <w:rFonts w:cstheme="minorHAnsi"/>
          <w:sz w:val="28"/>
          <w:szCs w:val="28"/>
        </w:rPr>
        <w:t>,</w:t>
      </w:r>
      <w:r w:rsidR="001F1AE8">
        <w:rPr>
          <w:rFonts w:cstheme="minorHAnsi"/>
          <w:sz w:val="28"/>
          <w:szCs w:val="28"/>
        </w:rPr>
        <w:t xml:space="preserve">   con los grupos de la élite terrateniente</w:t>
      </w:r>
      <w:r w:rsidR="006402FD">
        <w:rPr>
          <w:rFonts w:cstheme="minorHAnsi"/>
          <w:sz w:val="28"/>
          <w:szCs w:val="28"/>
        </w:rPr>
        <w:t xml:space="preserve"> y el capital extranjero</w:t>
      </w:r>
      <w:bookmarkStart w:id="0" w:name="_GoBack"/>
      <w:bookmarkEnd w:id="0"/>
      <w:r w:rsidR="001F1AE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van deteriorando </w:t>
      </w:r>
      <w:r w:rsidR="005A5F8D">
        <w:rPr>
          <w:rFonts w:cstheme="minorHAnsi"/>
          <w:sz w:val="28"/>
          <w:szCs w:val="28"/>
        </w:rPr>
        <w:t>al primer gobierno radical?</w:t>
      </w:r>
    </w:p>
    <w:p w:rsidR="001F1AE8" w:rsidRPr="001F1AE8" w:rsidRDefault="001F1AE8" w:rsidP="001F1AE8">
      <w:pPr>
        <w:pStyle w:val="Prrafodelista"/>
        <w:rPr>
          <w:rFonts w:cstheme="minorHAnsi"/>
          <w:sz w:val="28"/>
          <w:szCs w:val="28"/>
        </w:rPr>
      </w:pPr>
    </w:p>
    <w:p w:rsidR="001F1AE8" w:rsidRDefault="001F1AE8" w:rsidP="00C76F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¿Qué cambios implican la llegada de Alvear </w:t>
      </w:r>
      <w:r w:rsidR="006E2DB6">
        <w:rPr>
          <w:rFonts w:cstheme="minorHAnsi"/>
          <w:sz w:val="28"/>
          <w:szCs w:val="28"/>
        </w:rPr>
        <w:t>a la presidencia del segundo gobierno radical?</w:t>
      </w:r>
    </w:p>
    <w:p w:rsidR="006E2DB6" w:rsidRPr="006E2DB6" w:rsidRDefault="006E2DB6" w:rsidP="006E2DB6">
      <w:pPr>
        <w:pStyle w:val="Prrafodelista"/>
        <w:rPr>
          <w:rFonts w:cstheme="minorHAnsi"/>
          <w:sz w:val="28"/>
          <w:szCs w:val="28"/>
        </w:rPr>
      </w:pPr>
    </w:p>
    <w:p w:rsidR="00C76F94" w:rsidRPr="00C76F94" w:rsidRDefault="00C76F94" w:rsidP="00C76F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76F94">
        <w:rPr>
          <w:rFonts w:cstheme="minorHAnsi"/>
          <w:sz w:val="28"/>
          <w:szCs w:val="28"/>
        </w:rPr>
        <w:lastRenderedPageBreak/>
        <w:t>¿</w:t>
      </w:r>
      <w:proofErr w:type="spellStart"/>
      <w:proofErr w:type="gramStart"/>
      <w:r w:rsidRPr="00C76F94">
        <w:rPr>
          <w:rFonts w:cstheme="minorHAnsi"/>
          <w:sz w:val="28"/>
          <w:szCs w:val="28"/>
        </w:rPr>
        <w:t>Porqué</w:t>
      </w:r>
      <w:proofErr w:type="spellEnd"/>
      <w:proofErr w:type="gramEnd"/>
      <w:r w:rsidRPr="00C76F94">
        <w:rPr>
          <w:rFonts w:cstheme="minorHAnsi"/>
          <w:sz w:val="28"/>
          <w:szCs w:val="28"/>
        </w:rPr>
        <w:t xml:space="preserve"> se divide el radicalismo?</w:t>
      </w:r>
    </w:p>
    <w:p w:rsidR="006E2DB6" w:rsidRDefault="006E2DB6" w:rsidP="00C76F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¿Qué nuevas propuestas diferencian el segundo mandato de </w:t>
      </w:r>
      <w:proofErr w:type="spellStart"/>
      <w:r>
        <w:rPr>
          <w:rFonts w:cstheme="minorHAnsi"/>
          <w:sz w:val="28"/>
          <w:szCs w:val="28"/>
        </w:rPr>
        <w:t>Yrigoyen</w:t>
      </w:r>
      <w:proofErr w:type="spellEnd"/>
      <w:r>
        <w:rPr>
          <w:rFonts w:cstheme="minorHAnsi"/>
          <w:sz w:val="28"/>
          <w:szCs w:val="28"/>
        </w:rPr>
        <w:t>? ¿A qué sectores</w:t>
      </w:r>
      <w:r w:rsidR="004050C0">
        <w:rPr>
          <w:rFonts w:cstheme="minorHAnsi"/>
          <w:sz w:val="28"/>
          <w:szCs w:val="28"/>
        </w:rPr>
        <w:t xml:space="preserve"> benefician y a cuáles </w:t>
      </w:r>
      <w:r>
        <w:rPr>
          <w:rFonts w:cstheme="minorHAnsi"/>
          <w:sz w:val="28"/>
          <w:szCs w:val="28"/>
        </w:rPr>
        <w:t xml:space="preserve"> afectan?</w:t>
      </w:r>
    </w:p>
    <w:p w:rsidR="004050C0" w:rsidRDefault="004050C0" w:rsidP="004050C0">
      <w:pPr>
        <w:pStyle w:val="Prrafodelista"/>
        <w:jc w:val="both"/>
        <w:rPr>
          <w:rFonts w:cstheme="minorHAnsi"/>
          <w:sz w:val="28"/>
          <w:szCs w:val="28"/>
        </w:rPr>
      </w:pPr>
    </w:p>
    <w:p w:rsidR="006E2DB6" w:rsidRDefault="006E2DB6" w:rsidP="00C76F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¿En qué medidas avanza el gobierno para enfrentar la crisis del 29?</w:t>
      </w:r>
    </w:p>
    <w:p w:rsidR="004050C0" w:rsidRPr="004050C0" w:rsidRDefault="004050C0" w:rsidP="004050C0">
      <w:pPr>
        <w:pStyle w:val="Prrafodelista"/>
        <w:rPr>
          <w:rFonts w:cstheme="minorHAnsi"/>
          <w:sz w:val="28"/>
          <w:szCs w:val="28"/>
        </w:rPr>
      </w:pPr>
    </w:p>
    <w:p w:rsidR="00C76F94" w:rsidRDefault="00C76F94" w:rsidP="00C76F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76F94">
        <w:rPr>
          <w:rFonts w:cstheme="minorHAnsi"/>
          <w:sz w:val="28"/>
          <w:szCs w:val="28"/>
        </w:rPr>
        <w:t>¿</w:t>
      </w:r>
      <w:r w:rsidR="003D517A">
        <w:rPr>
          <w:rFonts w:cstheme="minorHAnsi"/>
          <w:sz w:val="28"/>
          <w:szCs w:val="28"/>
        </w:rPr>
        <w:t>Cuáles fueron las principales tensiones políticas y sociales que provocaron e</w:t>
      </w:r>
      <w:r w:rsidRPr="00C76F94">
        <w:rPr>
          <w:rFonts w:cstheme="minorHAnsi"/>
          <w:sz w:val="28"/>
          <w:szCs w:val="28"/>
        </w:rPr>
        <w:t>l</w:t>
      </w:r>
      <w:r w:rsidR="003D517A">
        <w:rPr>
          <w:rFonts w:cstheme="minorHAnsi"/>
          <w:sz w:val="28"/>
          <w:szCs w:val="28"/>
        </w:rPr>
        <w:t xml:space="preserve"> derrocamiento del</w:t>
      </w:r>
      <w:r w:rsidRPr="00C76F94">
        <w:rPr>
          <w:rFonts w:cstheme="minorHAnsi"/>
          <w:sz w:val="28"/>
          <w:szCs w:val="28"/>
        </w:rPr>
        <w:t xml:space="preserve"> segundo gobierno de </w:t>
      </w:r>
      <w:proofErr w:type="spellStart"/>
      <w:r w:rsidRPr="00C76F94">
        <w:rPr>
          <w:rFonts w:cstheme="minorHAnsi"/>
          <w:sz w:val="28"/>
          <w:szCs w:val="28"/>
        </w:rPr>
        <w:t>Yrigoyen</w:t>
      </w:r>
      <w:proofErr w:type="spellEnd"/>
      <w:r w:rsidRPr="00C76F94">
        <w:rPr>
          <w:rFonts w:cstheme="minorHAnsi"/>
          <w:sz w:val="28"/>
          <w:szCs w:val="28"/>
        </w:rPr>
        <w:t>?</w:t>
      </w:r>
      <w:r w:rsidR="003D517A">
        <w:rPr>
          <w:rFonts w:cstheme="minorHAnsi"/>
          <w:sz w:val="28"/>
          <w:szCs w:val="28"/>
        </w:rPr>
        <w:t xml:space="preserve"> </w:t>
      </w:r>
    </w:p>
    <w:p w:rsidR="004050C0" w:rsidRPr="004050C0" w:rsidRDefault="004050C0" w:rsidP="004050C0">
      <w:pPr>
        <w:pStyle w:val="Prrafodelista"/>
        <w:rPr>
          <w:rFonts w:cstheme="minorHAnsi"/>
          <w:sz w:val="28"/>
          <w:szCs w:val="28"/>
        </w:rPr>
      </w:pPr>
    </w:p>
    <w:p w:rsidR="00C76F94" w:rsidRDefault="00C76F94" w:rsidP="00C76F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76F94">
        <w:rPr>
          <w:rFonts w:cstheme="minorHAnsi"/>
          <w:sz w:val="28"/>
          <w:szCs w:val="28"/>
        </w:rPr>
        <w:t xml:space="preserve">¿Cómo relaciona la caída con la crisis del 30? </w:t>
      </w:r>
    </w:p>
    <w:p w:rsidR="0072295E" w:rsidRDefault="001F1AE8" w:rsidP="0072295E">
      <w:pPr>
        <w:pStyle w:val="Textoindependiente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Siguiendo a </w:t>
      </w:r>
      <w:proofErr w:type="spellStart"/>
      <w:r w:rsidR="0072295E" w:rsidRPr="00F90C2B">
        <w:rPr>
          <w:rFonts w:asciiTheme="minorHAnsi" w:hAnsiTheme="minorHAnsi" w:cstheme="minorHAnsi"/>
          <w:i/>
          <w:sz w:val="28"/>
          <w:szCs w:val="28"/>
        </w:rPr>
        <w:t>Ansaldi</w:t>
      </w:r>
      <w:proofErr w:type="spellEnd"/>
      <w:r w:rsidR="0072295E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72295E" w:rsidRPr="0072295E" w:rsidRDefault="0072295E" w:rsidP="0072295E">
      <w:pPr>
        <w:pStyle w:val="Textoindependiente"/>
        <w:ind w:left="720"/>
        <w:rPr>
          <w:rFonts w:asciiTheme="minorHAnsi" w:hAnsiTheme="minorHAnsi" w:cstheme="minorHAnsi"/>
          <w:iCs/>
          <w:sz w:val="28"/>
          <w:szCs w:val="28"/>
        </w:rPr>
      </w:pPr>
    </w:p>
    <w:p w:rsidR="001F1AE8" w:rsidRPr="00C76F94" w:rsidRDefault="001F1AE8" w:rsidP="0072295E">
      <w:pPr>
        <w:pStyle w:val="Textoindependiente"/>
        <w:numPr>
          <w:ilvl w:val="0"/>
          <w:numId w:val="1"/>
        </w:num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¿C</w:t>
      </w:r>
      <w:r w:rsidRPr="00C76F94">
        <w:rPr>
          <w:rFonts w:asciiTheme="minorHAnsi" w:hAnsiTheme="minorHAnsi" w:cstheme="minorHAnsi"/>
          <w:iCs/>
          <w:sz w:val="28"/>
          <w:szCs w:val="28"/>
        </w:rPr>
        <w:t>ómo repercute el comportamiento de los distintos partidos político</w:t>
      </w:r>
      <w:r>
        <w:rPr>
          <w:rFonts w:asciiTheme="minorHAnsi" w:hAnsiTheme="minorHAnsi" w:cstheme="minorHAnsi"/>
          <w:iCs/>
          <w:sz w:val="28"/>
          <w:szCs w:val="28"/>
        </w:rPr>
        <w:t>s</w:t>
      </w:r>
      <w:r w:rsidRPr="00C76F94">
        <w:rPr>
          <w:rFonts w:asciiTheme="minorHAnsi" w:hAnsiTheme="minorHAnsi" w:cstheme="minorHAnsi"/>
          <w:iCs/>
          <w:sz w:val="28"/>
          <w:szCs w:val="28"/>
        </w:rPr>
        <w:t xml:space="preserve"> (UCR, Conservadores, Socialistas, etc</w:t>
      </w:r>
      <w:r>
        <w:rPr>
          <w:rFonts w:asciiTheme="minorHAnsi" w:hAnsiTheme="minorHAnsi" w:cstheme="minorHAnsi"/>
          <w:iCs/>
          <w:sz w:val="28"/>
          <w:szCs w:val="28"/>
        </w:rPr>
        <w:t>.</w:t>
      </w:r>
      <w:r w:rsidRPr="00C76F94">
        <w:rPr>
          <w:rFonts w:asciiTheme="minorHAnsi" w:hAnsiTheme="minorHAnsi" w:cstheme="minorHAnsi"/>
          <w:iCs/>
          <w:sz w:val="28"/>
          <w:szCs w:val="28"/>
        </w:rPr>
        <w:t xml:space="preserve">) en </w:t>
      </w:r>
      <w:r w:rsidR="0072295E">
        <w:rPr>
          <w:rFonts w:asciiTheme="minorHAnsi" w:hAnsiTheme="minorHAnsi" w:cstheme="minorHAnsi"/>
          <w:iCs/>
          <w:sz w:val="28"/>
          <w:szCs w:val="28"/>
        </w:rPr>
        <w:t xml:space="preserve"> la fragilidad d</w:t>
      </w:r>
      <w:r w:rsidRPr="00C76F94">
        <w:rPr>
          <w:rFonts w:asciiTheme="minorHAnsi" w:hAnsiTheme="minorHAnsi" w:cstheme="minorHAnsi"/>
          <w:iCs/>
          <w:sz w:val="28"/>
          <w:szCs w:val="28"/>
        </w:rPr>
        <w:t>el proceso democrático abierto a partir de la ley Sáenz Peña</w:t>
      </w:r>
      <w:r>
        <w:rPr>
          <w:rFonts w:asciiTheme="minorHAnsi" w:hAnsiTheme="minorHAnsi" w:cstheme="minorHAnsi"/>
          <w:iCs/>
          <w:sz w:val="28"/>
          <w:szCs w:val="28"/>
        </w:rPr>
        <w:t xml:space="preserve">? </w:t>
      </w:r>
      <w:r w:rsidRPr="00C76F94">
        <w:rPr>
          <w:rFonts w:asciiTheme="minorHAnsi" w:hAnsiTheme="minorHAnsi" w:cstheme="minorHAnsi"/>
          <w:iCs/>
          <w:sz w:val="28"/>
          <w:szCs w:val="28"/>
        </w:rPr>
        <w:t xml:space="preserve"> </w:t>
      </w:r>
    </w:p>
    <w:p w:rsidR="001F1AE8" w:rsidRPr="00C76F94" w:rsidRDefault="001F1AE8" w:rsidP="005D686D">
      <w:pPr>
        <w:pStyle w:val="Prrafodelista"/>
        <w:jc w:val="both"/>
        <w:rPr>
          <w:rFonts w:cstheme="minorHAnsi"/>
          <w:sz w:val="28"/>
          <w:szCs w:val="28"/>
        </w:rPr>
      </w:pPr>
    </w:p>
    <w:p w:rsidR="00C76F94" w:rsidRPr="00C76F94" w:rsidRDefault="005D686D" w:rsidP="00C76F94">
      <w:pPr>
        <w:pStyle w:val="Prrafodelista"/>
        <w:numPr>
          <w:ilvl w:val="0"/>
          <w:numId w:val="1"/>
        </w:numPr>
        <w:jc w:val="both"/>
        <w:rPr>
          <w:rFonts w:eastAsia="Calibri" w:cstheme="minorHAnsi"/>
          <w:i/>
          <w:iCs/>
          <w:sz w:val="28"/>
          <w:szCs w:val="28"/>
        </w:rPr>
      </w:pPr>
      <w:r>
        <w:rPr>
          <w:rFonts w:eastAsia="Calibri" w:cstheme="minorHAnsi"/>
          <w:i/>
          <w:iCs/>
          <w:sz w:val="28"/>
          <w:szCs w:val="28"/>
        </w:rPr>
        <w:t>¿</w:t>
      </w:r>
      <w:proofErr w:type="spellStart"/>
      <w:proofErr w:type="gramStart"/>
      <w:r>
        <w:rPr>
          <w:rFonts w:eastAsia="Calibri" w:cstheme="minorHAnsi"/>
          <w:i/>
          <w:iCs/>
          <w:sz w:val="28"/>
          <w:szCs w:val="28"/>
        </w:rPr>
        <w:t>P</w:t>
      </w:r>
      <w:r w:rsidR="00C76F94" w:rsidRPr="00C76F94">
        <w:rPr>
          <w:rFonts w:eastAsia="Calibri" w:cstheme="minorHAnsi"/>
          <w:i/>
          <w:iCs/>
          <w:sz w:val="28"/>
          <w:szCs w:val="28"/>
        </w:rPr>
        <w:t>orqué</w:t>
      </w:r>
      <w:proofErr w:type="spellEnd"/>
      <w:proofErr w:type="gramEnd"/>
      <w:r w:rsidR="00C76F94" w:rsidRPr="00C76F94">
        <w:rPr>
          <w:rFonts w:eastAsia="Calibri" w:cstheme="minorHAnsi"/>
          <w:i/>
          <w:iCs/>
          <w:sz w:val="28"/>
          <w:szCs w:val="28"/>
        </w:rPr>
        <w:t xml:space="preserve"> </w:t>
      </w:r>
      <w:r w:rsidR="00FC66B7">
        <w:rPr>
          <w:rFonts w:eastAsia="Calibri" w:cstheme="minorHAnsi"/>
          <w:i/>
          <w:iCs/>
          <w:sz w:val="28"/>
          <w:szCs w:val="28"/>
        </w:rPr>
        <w:t xml:space="preserve"> sostiene como hipótesis el autor que “(…) </w:t>
      </w:r>
      <w:r w:rsidR="00C76F94" w:rsidRPr="00C76F94">
        <w:rPr>
          <w:rFonts w:eastAsia="Calibri" w:cstheme="minorHAnsi"/>
          <w:i/>
          <w:iCs/>
          <w:sz w:val="28"/>
          <w:szCs w:val="28"/>
        </w:rPr>
        <w:t>la relación entre la estructura agraria y la estructura social es el núcleo de la debilidad estructur</w:t>
      </w:r>
      <w:r>
        <w:rPr>
          <w:rFonts w:eastAsia="Calibri" w:cstheme="minorHAnsi"/>
          <w:i/>
          <w:iCs/>
          <w:sz w:val="28"/>
          <w:szCs w:val="28"/>
        </w:rPr>
        <w:t>al democrática en la Argentina”?</w:t>
      </w:r>
      <w:r w:rsidR="00C76F94" w:rsidRPr="00C76F94">
        <w:rPr>
          <w:rFonts w:eastAsia="Calibri" w:cstheme="minorHAnsi"/>
          <w:i/>
          <w:iCs/>
          <w:sz w:val="28"/>
          <w:szCs w:val="28"/>
        </w:rPr>
        <w:t xml:space="preserve"> </w:t>
      </w:r>
    </w:p>
    <w:p w:rsidR="005A5F8D" w:rsidRPr="00C76F94" w:rsidRDefault="00C76F94" w:rsidP="005A5F8D">
      <w:pPr>
        <w:pStyle w:val="Textoindependien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76F94">
        <w:rPr>
          <w:rFonts w:asciiTheme="minorHAnsi" w:hAnsiTheme="minorHAnsi" w:cstheme="minorHAnsi"/>
          <w:sz w:val="28"/>
          <w:szCs w:val="28"/>
        </w:rPr>
        <w:t xml:space="preserve">  </w:t>
      </w:r>
      <w:r w:rsidR="005A5F8D" w:rsidRPr="00C76F94">
        <w:rPr>
          <w:rFonts w:asciiTheme="minorHAnsi" w:hAnsiTheme="minorHAnsi" w:cstheme="minorHAnsi"/>
          <w:sz w:val="28"/>
          <w:szCs w:val="28"/>
        </w:rPr>
        <w:t xml:space="preserve"> </w:t>
      </w:r>
      <w:r w:rsidR="005A5F8D">
        <w:rPr>
          <w:rFonts w:asciiTheme="minorHAnsi" w:hAnsiTheme="minorHAnsi" w:cstheme="minorHAnsi"/>
          <w:sz w:val="28"/>
          <w:szCs w:val="28"/>
        </w:rPr>
        <w:t>¿</w:t>
      </w:r>
      <w:proofErr w:type="spellStart"/>
      <w:proofErr w:type="gramStart"/>
      <w:r w:rsidR="005A5F8D">
        <w:rPr>
          <w:rFonts w:asciiTheme="minorHAnsi" w:hAnsiTheme="minorHAnsi" w:cstheme="minorHAnsi"/>
          <w:sz w:val="28"/>
          <w:szCs w:val="28"/>
        </w:rPr>
        <w:t>Porqué</w:t>
      </w:r>
      <w:proofErr w:type="spellEnd"/>
      <w:proofErr w:type="gramEnd"/>
      <w:r w:rsidR="005A5F8D">
        <w:rPr>
          <w:rFonts w:asciiTheme="minorHAnsi" w:hAnsiTheme="minorHAnsi" w:cstheme="minorHAnsi"/>
          <w:sz w:val="28"/>
          <w:szCs w:val="28"/>
        </w:rPr>
        <w:t xml:space="preserve"> </w:t>
      </w:r>
      <w:r w:rsidR="005A5F8D" w:rsidRPr="00C76F94">
        <w:rPr>
          <w:rFonts w:asciiTheme="minorHAnsi" w:hAnsiTheme="minorHAnsi" w:cstheme="minorHAnsi"/>
          <w:sz w:val="28"/>
          <w:szCs w:val="28"/>
        </w:rPr>
        <w:t>puede observarse en la Argentina la conformación de una “</w:t>
      </w:r>
      <w:r w:rsidR="005A5F8D" w:rsidRPr="00F90C2B">
        <w:rPr>
          <w:rFonts w:asciiTheme="minorHAnsi" w:hAnsiTheme="minorHAnsi" w:cstheme="minorHAnsi"/>
          <w:i/>
          <w:sz w:val="28"/>
          <w:szCs w:val="28"/>
        </w:rPr>
        <w:t>cultura política golpista</w:t>
      </w:r>
      <w:r w:rsidR="005A5F8D" w:rsidRPr="00C76F94">
        <w:rPr>
          <w:rFonts w:asciiTheme="minorHAnsi" w:hAnsiTheme="minorHAnsi" w:cstheme="minorHAnsi"/>
          <w:sz w:val="28"/>
          <w:szCs w:val="28"/>
        </w:rPr>
        <w:t>”</w:t>
      </w:r>
      <w:r w:rsidR="005A5F8D">
        <w:rPr>
          <w:rFonts w:asciiTheme="minorHAnsi" w:hAnsiTheme="minorHAnsi" w:cstheme="minorHAnsi"/>
          <w:sz w:val="28"/>
          <w:szCs w:val="28"/>
        </w:rPr>
        <w:t>?</w:t>
      </w:r>
      <w:r w:rsidR="005A5F8D" w:rsidRPr="00C76F94">
        <w:rPr>
          <w:rFonts w:asciiTheme="minorHAnsi" w:hAnsiTheme="minorHAnsi" w:cstheme="minorHAnsi"/>
          <w:sz w:val="28"/>
          <w:szCs w:val="28"/>
        </w:rPr>
        <w:t xml:space="preserve">. </w:t>
      </w:r>
      <w:r w:rsidR="005A5F8D">
        <w:rPr>
          <w:rFonts w:asciiTheme="minorHAnsi" w:hAnsiTheme="minorHAnsi" w:cstheme="minorHAnsi"/>
          <w:sz w:val="28"/>
          <w:szCs w:val="28"/>
        </w:rPr>
        <w:t>¿</w:t>
      </w:r>
      <w:r w:rsidR="005A5F8D" w:rsidRPr="00C76F94">
        <w:rPr>
          <w:rFonts w:asciiTheme="minorHAnsi" w:hAnsiTheme="minorHAnsi" w:cstheme="minorHAnsi"/>
          <w:sz w:val="28"/>
          <w:szCs w:val="28"/>
        </w:rPr>
        <w:t>De qué manera el comportamiento de los actores económicos</w:t>
      </w:r>
      <w:r w:rsidR="00F90C2B">
        <w:rPr>
          <w:rFonts w:asciiTheme="minorHAnsi" w:hAnsiTheme="minorHAnsi" w:cstheme="minorHAnsi"/>
          <w:sz w:val="28"/>
          <w:szCs w:val="28"/>
        </w:rPr>
        <w:t>, políticos</w:t>
      </w:r>
      <w:r w:rsidR="005A5F8D">
        <w:rPr>
          <w:rFonts w:asciiTheme="minorHAnsi" w:hAnsiTheme="minorHAnsi" w:cstheme="minorHAnsi"/>
          <w:sz w:val="28"/>
          <w:szCs w:val="28"/>
        </w:rPr>
        <w:t xml:space="preserve"> y </w:t>
      </w:r>
      <w:r w:rsidR="005A5F8D" w:rsidRPr="00C76F94">
        <w:rPr>
          <w:rFonts w:asciiTheme="minorHAnsi" w:hAnsiTheme="minorHAnsi" w:cstheme="minorHAnsi"/>
          <w:sz w:val="28"/>
          <w:szCs w:val="28"/>
        </w:rPr>
        <w:t xml:space="preserve">sociales  contribuyen a esta situación?  </w:t>
      </w:r>
    </w:p>
    <w:p w:rsidR="00C76F94" w:rsidRPr="00C76F94" w:rsidRDefault="00C76F94" w:rsidP="00F90C2B">
      <w:pPr>
        <w:pStyle w:val="Textoindependiente"/>
        <w:ind w:left="720"/>
        <w:rPr>
          <w:rFonts w:asciiTheme="minorHAnsi" w:hAnsiTheme="minorHAnsi" w:cstheme="minorHAnsi"/>
          <w:sz w:val="28"/>
          <w:szCs w:val="28"/>
        </w:rPr>
      </w:pPr>
    </w:p>
    <w:p w:rsidR="00213C07" w:rsidRPr="00C76F94" w:rsidRDefault="00213C07">
      <w:pPr>
        <w:rPr>
          <w:rFonts w:cstheme="minorHAnsi"/>
          <w:sz w:val="28"/>
          <w:szCs w:val="28"/>
        </w:rPr>
      </w:pPr>
    </w:p>
    <w:sectPr w:rsidR="00213C07" w:rsidRPr="00C76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35D"/>
    <w:multiLevelType w:val="hybridMultilevel"/>
    <w:tmpl w:val="8A380A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EBC"/>
    <w:multiLevelType w:val="hybridMultilevel"/>
    <w:tmpl w:val="264A311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734B"/>
    <w:multiLevelType w:val="hybridMultilevel"/>
    <w:tmpl w:val="B9DCE2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5A8"/>
    <w:multiLevelType w:val="hybridMultilevel"/>
    <w:tmpl w:val="C364685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A26C4"/>
    <w:multiLevelType w:val="hybridMultilevel"/>
    <w:tmpl w:val="D11CDAC0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F75945"/>
    <w:multiLevelType w:val="hybridMultilevel"/>
    <w:tmpl w:val="1660B8A6"/>
    <w:lvl w:ilvl="0" w:tplc="2C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94"/>
    <w:rsid w:val="001F1AE8"/>
    <w:rsid w:val="00213C07"/>
    <w:rsid w:val="003D517A"/>
    <w:rsid w:val="004050C0"/>
    <w:rsid w:val="005A5F8D"/>
    <w:rsid w:val="005D686D"/>
    <w:rsid w:val="006402FD"/>
    <w:rsid w:val="006E2DB6"/>
    <w:rsid w:val="0072295E"/>
    <w:rsid w:val="00AC0D0B"/>
    <w:rsid w:val="00C76F94"/>
    <w:rsid w:val="00F90C2B"/>
    <w:rsid w:val="00FC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F94"/>
    <w:pPr>
      <w:spacing w:after="160" w:line="259" w:lineRule="auto"/>
      <w:ind w:left="720"/>
      <w:contextualSpacing/>
    </w:pPr>
  </w:style>
  <w:style w:type="character" w:customStyle="1" w:styleId="TextoindependienteCar">
    <w:name w:val="Texto independiente Car"/>
    <w:link w:val="Textoindependiente"/>
    <w:semiHidden/>
    <w:locked/>
    <w:rsid w:val="00C76F94"/>
    <w:rPr>
      <w:rFonts w:ascii="Courier New" w:hAnsi="Courier New" w:cs="Courier New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C76F94"/>
    <w:pPr>
      <w:spacing w:after="0" w:line="240" w:lineRule="auto"/>
      <w:jc w:val="both"/>
    </w:pPr>
    <w:rPr>
      <w:rFonts w:ascii="Courier New" w:hAnsi="Courier New" w:cs="Courier New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76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F94"/>
    <w:pPr>
      <w:spacing w:after="160" w:line="259" w:lineRule="auto"/>
      <w:ind w:left="720"/>
      <w:contextualSpacing/>
    </w:pPr>
  </w:style>
  <w:style w:type="character" w:customStyle="1" w:styleId="TextoindependienteCar">
    <w:name w:val="Texto independiente Car"/>
    <w:link w:val="Textoindependiente"/>
    <w:semiHidden/>
    <w:locked/>
    <w:rsid w:val="00C76F94"/>
    <w:rPr>
      <w:rFonts w:ascii="Courier New" w:hAnsi="Courier New" w:cs="Courier New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C76F94"/>
    <w:pPr>
      <w:spacing w:after="0" w:line="240" w:lineRule="auto"/>
      <w:jc w:val="both"/>
    </w:pPr>
    <w:rPr>
      <w:rFonts w:ascii="Courier New" w:hAnsi="Courier New" w:cs="Courier New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7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9</cp:revision>
  <dcterms:created xsi:type="dcterms:W3CDTF">2020-09-13T22:09:00Z</dcterms:created>
  <dcterms:modified xsi:type="dcterms:W3CDTF">2020-09-20T21:24:00Z</dcterms:modified>
</cp:coreProperties>
</file>