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Cronograma para el segundo cuatrimestre de 2018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Prácticos 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Semanas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1) 17-9</w:t>
      </w:r>
    </w:p>
    <w:p w:rsidR="001A39CE" w:rsidRPr="001A39CE" w:rsidRDefault="001A39CE" w:rsidP="001A39CE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 xml:space="preserve">MAE y RADICALISMO:  </w:t>
      </w:r>
    </w:p>
    <w:p w:rsidR="001A39CE" w:rsidRPr="001A39CE" w:rsidRDefault="001A39CE" w:rsidP="001A39CE">
      <w:pPr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t-BR" w:eastAsia="es-ES"/>
        </w:rPr>
      </w:pPr>
    </w:p>
    <w:p w:rsidR="001A39CE" w:rsidRPr="001A39CE" w:rsidRDefault="001A39CE" w:rsidP="001A39CE">
      <w:pPr>
        <w:suppressAutoHyphens/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t-BR" w:eastAsia="es-ES"/>
        </w:rPr>
      </w:pPr>
      <w:proofErr w:type="spellStart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>Marcaida</w:t>
      </w:r>
      <w:proofErr w:type="spellEnd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, A., Rodríguez, A. y </w:t>
      </w:r>
      <w:proofErr w:type="spellStart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>Scaltritti</w:t>
      </w:r>
      <w:proofErr w:type="spellEnd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, M. </w:t>
      </w:r>
      <w:proofErr w:type="spellStart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>Afianzamiento</w:t>
      </w:r>
      <w:proofErr w:type="spellEnd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 xml:space="preserve"> y </w:t>
      </w:r>
      <w:proofErr w:type="spellStart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>expansión</w:t>
      </w:r>
      <w:proofErr w:type="spellEnd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 xml:space="preserve"> </w:t>
      </w:r>
      <w:proofErr w:type="gramStart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>del</w:t>
      </w:r>
      <w:proofErr w:type="gramEnd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 xml:space="preserve"> Capitalismo(1850-1930) y  Los </w:t>
      </w:r>
      <w:proofErr w:type="spellStart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>cambios</w:t>
      </w:r>
      <w:proofErr w:type="spellEnd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>en</w:t>
      </w:r>
      <w:proofErr w:type="spellEnd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>el</w:t>
      </w:r>
      <w:proofErr w:type="spellEnd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 xml:space="preserve"> Estado y </w:t>
      </w:r>
      <w:proofErr w:type="spellStart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>la</w:t>
      </w:r>
      <w:proofErr w:type="spellEnd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>sociedad</w:t>
      </w:r>
      <w:proofErr w:type="spellEnd"/>
      <w:r w:rsidRPr="001A39CE">
        <w:rPr>
          <w:rFonts w:ascii="Verdana" w:eastAsia="Times New Roman" w:hAnsi="Verdana" w:cs="Courier New"/>
          <w:b/>
          <w:sz w:val="20"/>
          <w:szCs w:val="20"/>
          <w:lang w:val="pt-BR" w:eastAsia="es-ES"/>
        </w:rPr>
        <w:t xml:space="preserve"> Argentina (1880-1930) </w:t>
      </w:r>
      <w:proofErr w:type="spellStart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>en</w:t>
      </w:r>
      <w:proofErr w:type="spellEnd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Historia Argentina </w:t>
      </w:r>
      <w:proofErr w:type="spellStart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>Contemporánea</w:t>
      </w:r>
      <w:proofErr w:type="spellEnd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, </w:t>
      </w:r>
      <w:proofErr w:type="spellStart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>Bs</w:t>
      </w:r>
      <w:proofErr w:type="spellEnd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. </w:t>
      </w:r>
      <w:proofErr w:type="gramStart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>As, Editorial</w:t>
      </w:r>
      <w:proofErr w:type="gramEnd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>Dialektik</w:t>
      </w:r>
      <w:proofErr w:type="spellEnd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>, 2006. (</w:t>
      </w:r>
      <w:proofErr w:type="spellStart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>págs</w:t>
      </w:r>
      <w:proofErr w:type="spellEnd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27 a</w:t>
      </w:r>
      <w:proofErr w:type="gramStart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 </w:t>
      </w:r>
      <w:proofErr w:type="gramEnd"/>
      <w:r w:rsidRPr="001A39CE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32 y  39 a51)  (51 a 60) 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2) 24-9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DÉCADA DEL 30  </w:t>
      </w:r>
    </w:p>
    <w:p w:rsidR="001A39CE" w:rsidRPr="00DB05F9" w:rsidRDefault="001A39CE" w:rsidP="001A39CE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es-ES_tradnl" w:eastAsia="es-ES"/>
        </w:rPr>
      </w:pP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>Malgesini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 xml:space="preserve">, Graciela y </w:t>
      </w: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>Alvarez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 xml:space="preserve">, Norberto, </w:t>
      </w:r>
      <w:r w:rsidRPr="00DB05F9">
        <w:rPr>
          <w:rFonts w:ascii="Verdana" w:eastAsia="Times New Roman" w:hAnsi="Verdana" w:cs="Courier New"/>
          <w:b/>
          <w:bCs/>
          <w:i/>
          <w:iCs/>
          <w:sz w:val="20"/>
          <w:szCs w:val="20"/>
          <w:lang w:val="es-ES_tradnl" w:eastAsia="es-ES"/>
        </w:rPr>
        <w:t>El Estado y la economía 19</w:t>
      </w:r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>3</w:t>
      </w:r>
      <w:r w:rsidRPr="00DB05F9">
        <w:rPr>
          <w:rFonts w:ascii="Verdana" w:eastAsia="Times New Roman" w:hAnsi="Verdana" w:cs="Courier New"/>
          <w:b/>
          <w:bCs/>
          <w:i/>
          <w:iCs/>
          <w:sz w:val="20"/>
          <w:szCs w:val="20"/>
          <w:lang w:val="es-ES_tradnl" w:eastAsia="es-ES"/>
        </w:rPr>
        <w:t>0-1955</w:t>
      </w:r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>, Bs. As.,  CEAL, 1983. Parte 1.</w:t>
      </w:r>
    </w:p>
    <w:p w:rsidR="001A39CE" w:rsidRPr="00DB05F9" w:rsidRDefault="001A39CE" w:rsidP="001A39CE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es-ES_tradnl" w:eastAsia="es-ES"/>
        </w:rPr>
      </w:pP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>Murmis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 xml:space="preserve">, Miguel y </w:t>
      </w: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>Portantiero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 xml:space="preserve">, Juan C., </w:t>
      </w:r>
      <w:r w:rsidRPr="00DB05F9">
        <w:rPr>
          <w:rFonts w:ascii="Verdana" w:eastAsia="Times New Roman" w:hAnsi="Verdana" w:cs="Courier New"/>
          <w:b/>
          <w:bCs/>
          <w:i/>
          <w:iCs/>
          <w:sz w:val="20"/>
          <w:szCs w:val="20"/>
          <w:lang w:val="es-ES_tradnl" w:eastAsia="es-ES"/>
        </w:rPr>
        <w:t>Estudios sobre los orígenes del peronismo,</w:t>
      </w:r>
      <w:r w:rsidRPr="00DB05F9">
        <w:rPr>
          <w:rFonts w:ascii="Verdana" w:eastAsia="Times New Roman" w:hAnsi="Verdana" w:cs="Courier New"/>
          <w:sz w:val="20"/>
          <w:szCs w:val="20"/>
          <w:lang w:val="es-ES_tradnl" w:eastAsia="es-ES"/>
        </w:rPr>
        <w:t xml:space="preserve"> Bs. As, Siglo XXI, 1995.  Parte 1 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3) 1-10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 xml:space="preserve">PERONISMO 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proofErr w:type="spellStart"/>
      <w:r w:rsidRPr="001A39CE">
        <w:rPr>
          <w:rFonts w:ascii="Verdana" w:hAnsi="Verdana" w:cs="Courier New"/>
          <w:sz w:val="20"/>
          <w:szCs w:val="20"/>
        </w:rPr>
        <w:t>Giuliani</w:t>
      </w:r>
      <w:proofErr w:type="spellEnd"/>
      <w:r w:rsidRPr="001A39CE">
        <w:rPr>
          <w:rFonts w:ascii="Verdana" w:hAnsi="Verdana" w:cs="Courier New"/>
          <w:sz w:val="20"/>
          <w:szCs w:val="20"/>
        </w:rPr>
        <w:t>, Alejandra “Conformación y límites de la alianza peronista (1943-1955)”  En: Historia Argentina Contemporánea. Buenos Aires: </w:t>
      </w:r>
      <w:proofErr w:type="spellStart"/>
      <w:r w:rsidRPr="001A39CE">
        <w:rPr>
          <w:rFonts w:ascii="Verdana" w:hAnsi="Verdana" w:cs="Courier New"/>
          <w:sz w:val="20"/>
          <w:szCs w:val="20"/>
        </w:rPr>
        <w:fldChar w:fldCharType="begin"/>
      </w:r>
      <w:r w:rsidRPr="001A39CE">
        <w:rPr>
          <w:rFonts w:ascii="Verdana" w:hAnsi="Verdana" w:cs="Courier New"/>
          <w:sz w:val="20"/>
          <w:szCs w:val="20"/>
        </w:rPr>
        <w:instrText xml:space="preserve"> HYPERLINK "http://www.peronlibros.com.ar/editoriales/285/dialektik" </w:instrText>
      </w:r>
      <w:r w:rsidRPr="001A39CE">
        <w:rPr>
          <w:rFonts w:ascii="Verdana" w:hAnsi="Verdana" w:cs="Courier New"/>
          <w:sz w:val="20"/>
          <w:szCs w:val="20"/>
        </w:rPr>
        <w:fldChar w:fldCharType="separate"/>
      </w:r>
      <w:r w:rsidRPr="001A39CE">
        <w:rPr>
          <w:rFonts w:ascii="Verdana" w:hAnsi="Verdana" w:cs="Courier New"/>
          <w:sz w:val="20"/>
          <w:szCs w:val="20"/>
        </w:rPr>
        <w:t>Dialektik</w:t>
      </w:r>
      <w:proofErr w:type="spellEnd"/>
      <w:r w:rsidRPr="001A39CE">
        <w:rPr>
          <w:rFonts w:ascii="Verdana" w:hAnsi="Verdana" w:cs="Courier New"/>
          <w:sz w:val="20"/>
          <w:szCs w:val="20"/>
        </w:rPr>
        <w:fldChar w:fldCharType="end"/>
      </w:r>
      <w:r w:rsidRPr="001A39CE">
        <w:rPr>
          <w:rFonts w:ascii="Verdana" w:hAnsi="Verdana" w:cs="Courier New"/>
          <w:sz w:val="20"/>
          <w:szCs w:val="20"/>
        </w:rPr>
        <w:t xml:space="preserve">, 2008. 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4) 8-10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 xml:space="preserve">EMPATE HEGEMÓNICO </w:t>
      </w:r>
    </w:p>
    <w:p w:rsidR="001A39CE" w:rsidRPr="00DB05F9" w:rsidRDefault="001A39CE" w:rsidP="001A39CE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t-BR" w:eastAsia="es-ES"/>
        </w:rPr>
      </w:pP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Portantiero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, J.C. “</w:t>
      </w:r>
      <w:proofErr w:type="spellStart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>Economía</w:t>
      </w:r>
      <w:proofErr w:type="spellEnd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 xml:space="preserve"> y política </w:t>
      </w:r>
      <w:proofErr w:type="spellStart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>en</w:t>
      </w:r>
      <w:proofErr w:type="spellEnd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 xml:space="preserve"> </w:t>
      </w:r>
      <w:proofErr w:type="spellStart"/>
      <w:proofErr w:type="gramStart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>la</w:t>
      </w:r>
      <w:proofErr w:type="spellEnd"/>
      <w:proofErr w:type="gramEnd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 xml:space="preserve"> </w:t>
      </w:r>
      <w:proofErr w:type="spellStart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>crisis</w:t>
      </w:r>
      <w:proofErr w:type="spellEnd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 xml:space="preserve"> argentina: 1958-1973”</w:t>
      </w:r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, </w:t>
      </w: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En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Revista Mexicana de </w:t>
      </w: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Sociología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</w:t>
      </w: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Nro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2, México, 1977. 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5) 15-10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 xml:space="preserve">EMPATE HEGEMÓNICO </w:t>
      </w:r>
    </w:p>
    <w:p w:rsidR="001A39CE" w:rsidRPr="00DB05F9" w:rsidRDefault="001A39CE" w:rsidP="001A39CE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t-BR" w:eastAsia="es-ES"/>
        </w:rPr>
      </w:pP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Portantiero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, J.C. “</w:t>
      </w:r>
      <w:proofErr w:type="spellStart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>Economía</w:t>
      </w:r>
      <w:proofErr w:type="spellEnd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 xml:space="preserve"> y política </w:t>
      </w:r>
      <w:proofErr w:type="spellStart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>en</w:t>
      </w:r>
      <w:proofErr w:type="spellEnd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 xml:space="preserve"> </w:t>
      </w:r>
      <w:proofErr w:type="spellStart"/>
      <w:proofErr w:type="gramStart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>la</w:t>
      </w:r>
      <w:proofErr w:type="spellEnd"/>
      <w:proofErr w:type="gramEnd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 xml:space="preserve"> </w:t>
      </w:r>
      <w:proofErr w:type="spellStart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>crisis</w:t>
      </w:r>
      <w:proofErr w:type="spellEnd"/>
      <w:r w:rsidRPr="00DB05F9">
        <w:rPr>
          <w:rFonts w:ascii="Verdana" w:eastAsia="Times New Roman" w:hAnsi="Verdana" w:cs="Courier New"/>
          <w:b/>
          <w:i/>
          <w:sz w:val="20"/>
          <w:szCs w:val="20"/>
          <w:lang w:val="pt-BR" w:eastAsia="es-ES"/>
        </w:rPr>
        <w:t xml:space="preserve"> argentina: 1958-1973”</w:t>
      </w:r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, </w:t>
      </w: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En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Revista Mexicana de </w:t>
      </w: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Sociología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</w:t>
      </w:r>
      <w:proofErr w:type="spellStart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>Nro</w:t>
      </w:r>
      <w:proofErr w:type="spellEnd"/>
      <w:r w:rsidRPr="00DB05F9">
        <w:rPr>
          <w:rFonts w:ascii="Verdana" w:eastAsia="Times New Roman" w:hAnsi="Verdana" w:cs="Courier New"/>
          <w:sz w:val="20"/>
          <w:szCs w:val="20"/>
          <w:lang w:val="pt-BR" w:eastAsia="es-ES"/>
        </w:rPr>
        <w:t xml:space="preserve"> 2, México, 1977. 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6) 22-10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 xml:space="preserve">DICTADURAS LATINOAMERICANAS </w:t>
      </w:r>
    </w:p>
    <w:p w:rsidR="001A39CE" w:rsidRDefault="001A39CE" w:rsidP="001A39CE">
      <w:pPr>
        <w:spacing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val="pt-BR" w:eastAsia="es-ES"/>
        </w:rPr>
      </w:pPr>
    </w:p>
    <w:p w:rsidR="001A39CE" w:rsidRPr="001A39CE" w:rsidRDefault="001A39CE" w:rsidP="001A39CE">
      <w:pPr>
        <w:spacing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val="pt-BR" w:eastAsia="es-ES"/>
        </w:rPr>
      </w:pP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Ansaldi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, W. “</w:t>
      </w:r>
      <w:proofErr w:type="spellStart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Matriuskas</w:t>
      </w:r>
      <w:proofErr w:type="spellEnd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 xml:space="preserve"> de terror. </w:t>
      </w:r>
      <w:proofErr w:type="spellStart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Algunos</w:t>
      </w:r>
      <w:proofErr w:type="spellEnd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 xml:space="preserve"> elementos para </w:t>
      </w:r>
      <w:proofErr w:type="spellStart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analizar</w:t>
      </w:r>
      <w:proofErr w:type="spellEnd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 xml:space="preserve"> </w:t>
      </w:r>
      <w:proofErr w:type="spellStart"/>
      <w:proofErr w:type="gramStart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la</w:t>
      </w:r>
      <w:proofErr w:type="spellEnd"/>
      <w:proofErr w:type="gramEnd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dictadura</w:t>
      </w:r>
      <w:proofErr w:type="spellEnd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 xml:space="preserve"> argentina dentro de </w:t>
      </w:r>
      <w:proofErr w:type="spellStart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las</w:t>
      </w:r>
      <w:proofErr w:type="spellEnd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dictaduras</w:t>
      </w:r>
      <w:proofErr w:type="spellEnd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 xml:space="preserve"> del </w:t>
      </w:r>
      <w:proofErr w:type="spellStart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Cono</w:t>
      </w:r>
      <w:proofErr w:type="spellEnd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Sur</w:t>
      </w:r>
      <w:proofErr w:type="spellEnd"/>
      <w:r w:rsidRPr="001A39CE">
        <w:rPr>
          <w:rFonts w:ascii="Verdana" w:eastAsia="Times New Roman" w:hAnsi="Verdana" w:cs="Courier New"/>
          <w:bCs/>
          <w:i/>
          <w:sz w:val="20"/>
          <w:szCs w:val="20"/>
          <w:lang w:val="pt-BR" w:eastAsia="es-ES"/>
        </w:rPr>
        <w:t>”.</w:t>
      </w:r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En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Pucciarelli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, A (coord.) </w:t>
      </w:r>
      <w:proofErr w:type="spellStart"/>
      <w:r w:rsidRPr="001A39CE">
        <w:rPr>
          <w:rFonts w:ascii="Verdana" w:eastAsia="Times New Roman" w:hAnsi="Verdana" w:cs="Courier New"/>
          <w:b/>
          <w:i/>
          <w:iCs/>
          <w:sz w:val="20"/>
          <w:szCs w:val="20"/>
          <w:lang w:val="pt-BR" w:eastAsia="es-ES"/>
        </w:rPr>
        <w:t>Empresarios</w:t>
      </w:r>
      <w:proofErr w:type="spellEnd"/>
      <w:r w:rsidRPr="001A39CE">
        <w:rPr>
          <w:rFonts w:ascii="Verdana" w:eastAsia="Times New Roman" w:hAnsi="Verdana" w:cs="Courier New"/>
          <w:b/>
          <w:i/>
          <w:iCs/>
          <w:sz w:val="20"/>
          <w:szCs w:val="20"/>
          <w:lang w:val="pt-BR" w:eastAsia="es-ES"/>
        </w:rPr>
        <w:t xml:space="preserve">, </w:t>
      </w:r>
      <w:proofErr w:type="spellStart"/>
      <w:r w:rsidRPr="001A39CE">
        <w:rPr>
          <w:rFonts w:ascii="Verdana" w:eastAsia="Times New Roman" w:hAnsi="Verdana" w:cs="Courier New"/>
          <w:b/>
          <w:i/>
          <w:iCs/>
          <w:sz w:val="20"/>
          <w:szCs w:val="20"/>
          <w:lang w:val="pt-BR" w:eastAsia="es-ES"/>
        </w:rPr>
        <w:t>tecnócratras</w:t>
      </w:r>
      <w:proofErr w:type="spellEnd"/>
      <w:r w:rsidRPr="001A39CE">
        <w:rPr>
          <w:rFonts w:ascii="Verdana" w:eastAsia="Times New Roman" w:hAnsi="Verdana" w:cs="Courier New"/>
          <w:b/>
          <w:i/>
          <w:iCs/>
          <w:sz w:val="20"/>
          <w:szCs w:val="20"/>
          <w:lang w:val="pt-BR" w:eastAsia="es-ES"/>
        </w:rPr>
        <w:t xml:space="preserve"> y militares. La trama corporativa de </w:t>
      </w:r>
      <w:proofErr w:type="spellStart"/>
      <w:proofErr w:type="gramStart"/>
      <w:r w:rsidRPr="001A39CE">
        <w:rPr>
          <w:rFonts w:ascii="Verdana" w:eastAsia="Times New Roman" w:hAnsi="Verdana" w:cs="Courier New"/>
          <w:b/>
          <w:i/>
          <w:iCs/>
          <w:sz w:val="20"/>
          <w:szCs w:val="20"/>
          <w:lang w:val="pt-BR" w:eastAsia="es-ES"/>
        </w:rPr>
        <w:t>la</w:t>
      </w:r>
      <w:proofErr w:type="spellEnd"/>
      <w:proofErr w:type="gramEnd"/>
      <w:r w:rsidRPr="001A39CE">
        <w:rPr>
          <w:rFonts w:ascii="Verdana" w:eastAsia="Times New Roman" w:hAnsi="Verdana" w:cs="Courier New"/>
          <w:b/>
          <w:i/>
          <w:iCs/>
          <w:sz w:val="20"/>
          <w:szCs w:val="20"/>
          <w:lang w:val="pt-BR" w:eastAsia="es-ES"/>
        </w:rPr>
        <w:t xml:space="preserve"> última </w:t>
      </w:r>
      <w:proofErr w:type="spellStart"/>
      <w:r w:rsidRPr="001A39CE">
        <w:rPr>
          <w:rFonts w:ascii="Verdana" w:eastAsia="Times New Roman" w:hAnsi="Verdana" w:cs="Courier New"/>
          <w:b/>
          <w:i/>
          <w:iCs/>
          <w:sz w:val="20"/>
          <w:szCs w:val="20"/>
          <w:lang w:val="pt-BR" w:eastAsia="es-ES"/>
        </w:rPr>
        <w:t>dictadura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, </w:t>
      </w: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Bs.As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, </w:t>
      </w: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Siglo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 XXI, (2004). </w:t>
      </w:r>
    </w:p>
    <w:p w:rsidR="001A39CE" w:rsidRPr="001A39CE" w:rsidRDefault="001A39CE" w:rsidP="001A39CE">
      <w:pPr>
        <w:spacing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val="pt-BR" w:eastAsia="es-ES"/>
        </w:rPr>
      </w:pPr>
    </w:p>
    <w:p w:rsidR="001A39CE" w:rsidRPr="001A39CE" w:rsidRDefault="001A39CE" w:rsidP="001A39CE">
      <w:pPr>
        <w:spacing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val="pt-BR" w:eastAsia="es-ES"/>
        </w:rPr>
      </w:pP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Quiroga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, H. </w:t>
      </w:r>
      <w:r w:rsidRPr="001A39CE">
        <w:rPr>
          <w:rFonts w:ascii="Verdana" w:eastAsia="Times New Roman" w:hAnsi="Verdana" w:cs="Courier New"/>
          <w:b/>
          <w:bCs/>
          <w:sz w:val="20"/>
          <w:szCs w:val="20"/>
          <w:lang w:val="pt-BR" w:eastAsia="es-ES"/>
        </w:rPr>
        <w:t xml:space="preserve">“El </w:t>
      </w:r>
      <w:proofErr w:type="spellStart"/>
      <w:r w:rsidRPr="001A39CE">
        <w:rPr>
          <w:rFonts w:ascii="Verdana" w:eastAsia="Times New Roman" w:hAnsi="Verdana" w:cs="Courier New"/>
          <w:b/>
          <w:bCs/>
          <w:sz w:val="20"/>
          <w:szCs w:val="20"/>
          <w:lang w:val="pt-BR" w:eastAsia="es-ES"/>
        </w:rPr>
        <w:t>tiempo</w:t>
      </w:r>
      <w:proofErr w:type="spellEnd"/>
      <w:r w:rsidRPr="001A39CE">
        <w:rPr>
          <w:rFonts w:ascii="Verdana" w:eastAsia="Times New Roman" w:hAnsi="Verdana" w:cs="Courier New"/>
          <w:b/>
          <w:bCs/>
          <w:sz w:val="20"/>
          <w:szCs w:val="20"/>
          <w:lang w:val="pt-BR" w:eastAsia="es-ES"/>
        </w:rPr>
        <w:t xml:space="preserve"> </w:t>
      </w:r>
      <w:proofErr w:type="gramStart"/>
      <w:r w:rsidRPr="001A39CE">
        <w:rPr>
          <w:rFonts w:ascii="Verdana" w:eastAsia="Times New Roman" w:hAnsi="Verdana" w:cs="Courier New"/>
          <w:b/>
          <w:bCs/>
          <w:sz w:val="20"/>
          <w:szCs w:val="20"/>
          <w:lang w:val="pt-BR" w:eastAsia="es-ES"/>
        </w:rPr>
        <w:t>del</w:t>
      </w:r>
      <w:proofErr w:type="gramEnd"/>
      <w:r w:rsidRPr="001A39CE">
        <w:rPr>
          <w:rFonts w:ascii="Verdana" w:eastAsia="Times New Roman" w:hAnsi="Verdana" w:cs="Courier New"/>
          <w:b/>
          <w:bCs/>
          <w:sz w:val="20"/>
          <w:szCs w:val="20"/>
          <w:lang w:val="pt-BR" w:eastAsia="es-ES"/>
        </w:rPr>
        <w:t xml:space="preserve"> </w:t>
      </w:r>
      <w:proofErr w:type="spellStart"/>
      <w:r w:rsidRPr="001A39CE">
        <w:rPr>
          <w:rFonts w:ascii="Verdana" w:eastAsia="Times New Roman" w:hAnsi="Verdana" w:cs="Courier New"/>
          <w:b/>
          <w:bCs/>
          <w:sz w:val="20"/>
          <w:szCs w:val="20"/>
          <w:lang w:val="pt-BR" w:eastAsia="es-ES"/>
        </w:rPr>
        <w:t>Proceso</w:t>
      </w:r>
      <w:proofErr w:type="spellEnd"/>
      <w:r w:rsidRPr="001A39CE">
        <w:rPr>
          <w:rFonts w:ascii="Verdana" w:eastAsia="Times New Roman" w:hAnsi="Verdana" w:cs="Courier New"/>
          <w:b/>
          <w:bCs/>
          <w:sz w:val="20"/>
          <w:szCs w:val="20"/>
          <w:lang w:val="pt-BR" w:eastAsia="es-ES"/>
        </w:rPr>
        <w:t>”,</w:t>
      </w:r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 Homo Sapiens Ediciones,2004 (</w:t>
      </w: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selección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 de capítulos) 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 xml:space="preserve">7) 29-10 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 xml:space="preserve">DEMOCRACIA - NEOLIBERALISMO </w:t>
      </w:r>
    </w:p>
    <w:p w:rsidR="001A39CE" w:rsidRPr="001A39CE" w:rsidRDefault="001A39CE" w:rsidP="001A39CE">
      <w:pPr>
        <w:spacing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val="pt-BR" w:eastAsia="es-ES"/>
        </w:rPr>
      </w:pPr>
    </w:p>
    <w:p w:rsidR="001A39CE" w:rsidRPr="001A39CE" w:rsidRDefault="001A39CE" w:rsidP="001A39CE">
      <w:pPr>
        <w:spacing w:after="0" w:line="240" w:lineRule="auto"/>
        <w:jc w:val="both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Suriano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, J. “</w:t>
      </w: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Dictadura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 xml:space="preserve"> y Democracia (1976-2001)”, T.X, Nueva Historia Argentina, </w:t>
      </w: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Ed.Sudamericana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, 2005. (</w:t>
      </w:r>
      <w:proofErr w:type="spellStart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Introducción</w:t>
      </w:r>
      <w:proofErr w:type="spellEnd"/>
      <w:r w:rsidRPr="001A39CE">
        <w:rPr>
          <w:rFonts w:ascii="Verdana" w:eastAsia="Times New Roman" w:hAnsi="Verdana" w:cs="Courier New"/>
          <w:bCs/>
          <w:sz w:val="20"/>
          <w:szCs w:val="20"/>
          <w:lang w:val="pt-BR" w:eastAsia="es-ES"/>
        </w:rPr>
        <w:t>).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 xml:space="preserve"> 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8) 5-11 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PARCIAL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lastRenderedPageBreak/>
        <w:t>9) 12-11</w:t>
      </w: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</w:p>
    <w:p w:rsidR="001A39CE" w:rsidRPr="001A39CE" w:rsidRDefault="001A39CE" w:rsidP="001A39C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</w:pPr>
      <w:r w:rsidRPr="001A39CE">
        <w:rPr>
          <w:rFonts w:ascii="Verdana" w:eastAsia="Times New Roman" w:hAnsi="Verdana" w:cs="Arial"/>
          <w:b/>
          <w:color w:val="333333"/>
          <w:sz w:val="20"/>
          <w:szCs w:val="20"/>
          <w:lang w:eastAsia="es-ES"/>
        </w:rPr>
        <w:t>RECUPERATORIO</w:t>
      </w:r>
    </w:p>
    <w:p w:rsidR="001A39CE" w:rsidRDefault="001A39CE" w:rsidP="001A39CE">
      <w:pPr>
        <w:rPr>
          <w:rFonts w:ascii="Verdana" w:hAnsi="Verdana"/>
          <w:b/>
          <w:sz w:val="20"/>
          <w:szCs w:val="20"/>
        </w:rPr>
      </w:pPr>
    </w:p>
    <w:p w:rsidR="001A39CE" w:rsidRPr="001A39CE" w:rsidRDefault="001A39CE" w:rsidP="001A39CE">
      <w:pPr>
        <w:rPr>
          <w:rFonts w:ascii="Verdana" w:hAnsi="Verdana"/>
          <w:b/>
          <w:sz w:val="20"/>
          <w:szCs w:val="20"/>
        </w:rPr>
      </w:pPr>
      <w:r w:rsidRPr="001A39CE">
        <w:rPr>
          <w:rFonts w:ascii="Verdana" w:hAnsi="Verdana"/>
          <w:b/>
          <w:sz w:val="20"/>
          <w:szCs w:val="20"/>
        </w:rPr>
        <w:t>Teóricos</w:t>
      </w:r>
    </w:p>
    <w:p w:rsidR="001A39CE" w:rsidRPr="001A39CE" w:rsidRDefault="001A39CE" w:rsidP="001A39CE">
      <w:pPr>
        <w:numPr>
          <w:ilvl w:val="0"/>
          <w:numId w:val="1"/>
        </w:numPr>
        <w:ind w:left="360"/>
        <w:contextualSpacing/>
        <w:rPr>
          <w:rFonts w:ascii="Verdana" w:hAnsi="Verdana"/>
          <w:b/>
          <w:sz w:val="20"/>
          <w:szCs w:val="20"/>
        </w:rPr>
      </w:pPr>
      <w:r w:rsidRPr="001A39CE">
        <w:rPr>
          <w:rFonts w:ascii="Verdana" w:hAnsi="Verdana"/>
          <w:b/>
          <w:sz w:val="20"/>
          <w:szCs w:val="20"/>
        </w:rPr>
        <w:t xml:space="preserve">17-9: </w:t>
      </w:r>
    </w:p>
    <w:p w:rsidR="001A39CE" w:rsidRPr="001A39CE" w:rsidRDefault="001A39CE" w:rsidP="001A39CE">
      <w:pPr>
        <w:ind w:left="360"/>
        <w:contextualSpacing/>
        <w:rPr>
          <w:rFonts w:ascii="Verdana" w:hAnsi="Verdana"/>
          <w:b/>
          <w:sz w:val="20"/>
          <w:szCs w:val="20"/>
        </w:rPr>
      </w:pPr>
      <w:proofErr w:type="spellStart"/>
      <w:r w:rsidRPr="001A39CE">
        <w:rPr>
          <w:rFonts w:ascii="Verdana" w:hAnsi="Verdana"/>
          <w:b/>
          <w:bCs/>
          <w:i/>
          <w:iCs/>
          <w:sz w:val="20"/>
          <w:szCs w:val="20"/>
          <w:lang w:val="pt-BR"/>
        </w:rPr>
        <w:t>Ansaldi</w:t>
      </w:r>
      <w:proofErr w:type="spellEnd"/>
      <w:r w:rsidRPr="001A39CE">
        <w:rPr>
          <w:rFonts w:ascii="Verdana" w:hAnsi="Verdana"/>
          <w:b/>
          <w:bCs/>
          <w:i/>
          <w:iCs/>
          <w:sz w:val="20"/>
          <w:szCs w:val="20"/>
          <w:lang w:val="pt-BR"/>
        </w:rPr>
        <w:t>, W</w:t>
      </w:r>
      <w:r w:rsidRPr="001A39CE">
        <w:rPr>
          <w:rFonts w:ascii="Verdana" w:hAnsi="Verdana"/>
          <w:sz w:val="20"/>
          <w:szCs w:val="20"/>
          <w:lang w:val="pt-BR"/>
        </w:rPr>
        <w:t xml:space="preserve">. </w:t>
      </w:r>
      <w:r w:rsidRPr="001A39CE">
        <w:rPr>
          <w:rFonts w:ascii="Verdana" w:hAnsi="Verdana"/>
          <w:b/>
          <w:bCs/>
          <w:sz w:val="20"/>
          <w:szCs w:val="20"/>
          <w:lang w:val="pt-BR"/>
        </w:rPr>
        <w:t xml:space="preserve">“La trunca </w:t>
      </w:r>
      <w:proofErr w:type="spellStart"/>
      <w:r w:rsidRPr="001A39CE">
        <w:rPr>
          <w:rFonts w:ascii="Verdana" w:hAnsi="Verdana"/>
          <w:b/>
          <w:bCs/>
          <w:sz w:val="20"/>
          <w:szCs w:val="20"/>
          <w:lang w:val="pt-BR"/>
        </w:rPr>
        <w:t>transición</w:t>
      </w:r>
      <w:proofErr w:type="spellEnd"/>
      <w:r w:rsidRPr="001A39CE">
        <w:rPr>
          <w:rFonts w:ascii="Verdana" w:hAnsi="Verdana"/>
          <w:b/>
          <w:bCs/>
          <w:sz w:val="20"/>
          <w:szCs w:val="20"/>
          <w:lang w:val="pt-BR"/>
        </w:rPr>
        <w:t xml:space="preserve"> </w:t>
      </w:r>
      <w:proofErr w:type="gramStart"/>
      <w:r w:rsidRPr="001A39CE">
        <w:rPr>
          <w:rFonts w:ascii="Verdana" w:hAnsi="Verdana"/>
          <w:b/>
          <w:bCs/>
          <w:sz w:val="20"/>
          <w:szCs w:val="20"/>
          <w:lang w:val="pt-BR"/>
        </w:rPr>
        <w:t>del</w:t>
      </w:r>
      <w:proofErr w:type="gramEnd"/>
      <w:r w:rsidRPr="001A39CE">
        <w:rPr>
          <w:rFonts w:ascii="Verdana" w:hAnsi="Verdana"/>
          <w:b/>
          <w:bCs/>
          <w:sz w:val="20"/>
          <w:szCs w:val="20"/>
          <w:lang w:val="pt-BR"/>
        </w:rPr>
        <w:t xml:space="preserve"> </w:t>
      </w:r>
      <w:proofErr w:type="spellStart"/>
      <w:r w:rsidRPr="001A39CE">
        <w:rPr>
          <w:rFonts w:ascii="Verdana" w:hAnsi="Verdana"/>
          <w:b/>
          <w:bCs/>
          <w:sz w:val="20"/>
          <w:szCs w:val="20"/>
          <w:lang w:val="pt-BR"/>
        </w:rPr>
        <w:t>régimen</w:t>
      </w:r>
      <w:proofErr w:type="spellEnd"/>
      <w:r w:rsidRPr="001A39CE">
        <w:rPr>
          <w:rFonts w:ascii="Verdana" w:hAnsi="Verdana"/>
          <w:b/>
          <w:bCs/>
          <w:sz w:val="20"/>
          <w:szCs w:val="20"/>
          <w:lang w:val="pt-BR"/>
        </w:rPr>
        <w:t xml:space="preserve"> oligárquico al </w:t>
      </w:r>
      <w:proofErr w:type="spellStart"/>
      <w:r w:rsidRPr="001A39CE">
        <w:rPr>
          <w:rFonts w:ascii="Verdana" w:hAnsi="Verdana"/>
          <w:b/>
          <w:bCs/>
          <w:sz w:val="20"/>
          <w:szCs w:val="20"/>
          <w:lang w:val="pt-BR"/>
        </w:rPr>
        <w:t>régimen</w:t>
      </w:r>
      <w:proofErr w:type="spellEnd"/>
      <w:r w:rsidRPr="001A39CE">
        <w:rPr>
          <w:rFonts w:ascii="Verdana" w:hAnsi="Verdana"/>
          <w:b/>
          <w:bCs/>
          <w:sz w:val="20"/>
          <w:szCs w:val="20"/>
          <w:lang w:val="pt-BR"/>
        </w:rPr>
        <w:t xml:space="preserve"> democrático</w:t>
      </w:r>
      <w:r w:rsidRPr="001A39CE">
        <w:rPr>
          <w:rFonts w:ascii="Verdana" w:hAnsi="Verdana"/>
          <w:i/>
          <w:iCs/>
          <w:sz w:val="20"/>
          <w:szCs w:val="20"/>
          <w:lang w:val="pt-BR"/>
        </w:rPr>
        <w:t>”</w:t>
      </w:r>
      <w:r w:rsidRPr="001A39CE">
        <w:rPr>
          <w:rFonts w:ascii="Verdana" w:hAnsi="Verdana"/>
          <w:sz w:val="20"/>
          <w:szCs w:val="20"/>
          <w:lang w:val="pt-BR"/>
        </w:rPr>
        <w:t xml:space="preserve">. </w:t>
      </w:r>
      <w:proofErr w:type="spellStart"/>
      <w:r w:rsidRPr="001A39CE">
        <w:rPr>
          <w:rFonts w:ascii="Verdana" w:hAnsi="Verdana"/>
          <w:b/>
          <w:bCs/>
          <w:i/>
          <w:iCs/>
          <w:sz w:val="20"/>
          <w:szCs w:val="20"/>
          <w:lang w:val="pt-BR"/>
        </w:rPr>
        <w:t>En</w:t>
      </w:r>
      <w:proofErr w:type="spellEnd"/>
      <w:r w:rsidRPr="001A39CE">
        <w:rPr>
          <w:rFonts w:ascii="Verdana" w:hAnsi="Verdana"/>
          <w:b/>
          <w:bCs/>
          <w:i/>
          <w:iCs/>
          <w:sz w:val="20"/>
          <w:szCs w:val="20"/>
          <w:lang w:val="pt-BR"/>
        </w:rPr>
        <w:t xml:space="preserve"> </w:t>
      </w:r>
      <w:r w:rsidRPr="001A39CE">
        <w:rPr>
          <w:rFonts w:ascii="Verdana" w:hAnsi="Verdana"/>
          <w:b/>
          <w:bCs/>
          <w:i/>
          <w:iCs/>
          <w:sz w:val="20"/>
          <w:szCs w:val="20"/>
        </w:rPr>
        <w:t>Falcón R. (</w:t>
      </w:r>
      <w:proofErr w:type="spellStart"/>
      <w:r w:rsidRPr="001A39CE">
        <w:rPr>
          <w:rFonts w:ascii="Verdana" w:hAnsi="Verdana"/>
          <w:b/>
          <w:bCs/>
          <w:i/>
          <w:iCs/>
          <w:sz w:val="20"/>
          <w:szCs w:val="20"/>
        </w:rPr>
        <w:t>dir</w:t>
      </w:r>
      <w:proofErr w:type="spellEnd"/>
      <w:r w:rsidRPr="001A39CE">
        <w:rPr>
          <w:rFonts w:ascii="Verdana" w:hAnsi="Verdana"/>
          <w:b/>
          <w:bCs/>
          <w:i/>
          <w:iCs/>
          <w:sz w:val="20"/>
          <w:szCs w:val="20"/>
        </w:rPr>
        <w:t>)</w:t>
      </w:r>
      <w:r w:rsidRPr="001A39CE">
        <w:rPr>
          <w:rFonts w:ascii="Verdana" w:hAnsi="Verdana"/>
          <w:b/>
          <w:bCs/>
          <w:sz w:val="20"/>
          <w:szCs w:val="20"/>
        </w:rPr>
        <w:t>,</w:t>
      </w:r>
      <w:r w:rsidRPr="001A39CE">
        <w:rPr>
          <w:rFonts w:ascii="Verdana" w:hAnsi="Verdana"/>
          <w:sz w:val="20"/>
          <w:szCs w:val="20"/>
        </w:rPr>
        <w:t xml:space="preserve"> </w:t>
      </w:r>
      <w:r w:rsidRPr="001A39CE">
        <w:rPr>
          <w:rFonts w:ascii="Verdana" w:hAnsi="Verdana"/>
          <w:bCs/>
          <w:iCs/>
          <w:sz w:val="20"/>
          <w:szCs w:val="20"/>
        </w:rPr>
        <w:t>Democracia, Conflicto social y renovación de ideas (1916-1930</w:t>
      </w:r>
      <w:r w:rsidRPr="001A39CE">
        <w:rPr>
          <w:rFonts w:ascii="Verdana" w:hAnsi="Verdana"/>
          <w:b/>
          <w:i/>
          <w:sz w:val="20"/>
          <w:szCs w:val="20"/>
        </w:rPr>
        <w:t>), B</w:t>
      </w:r>
      <w:r w:rsidRPr="001A39CE">
        <w:rPr>
          <w:rFonts w:ascii="Verdana" w:hAnsi="Verdana"/>
          <w:b/>
          <w:bCs/>
          <w:i/>
          <w:sz w:val="20"/>
          <w:szCs w:val="20"/>
        </w:rPr>
        <w:t>uenos Aires,</w:t>
      </w:r>
      <w:proofErr w:type="gramStart"/>
      <w:r w:rsidRPr="001A39CE">
        <w:rPr>
          <w:rFonts w:ascii="Verdana" w:hAnsi="Verdana"/>
          <w:b/>
          <w:bCs/>
          <w:i/>
          <w:sz w:val="20"/>
          <w:szCs w:val="20"/>
        </w:rPr>
        <w:t xml:space="preserve">  </w:t>
      </w:r>
      <w:proofErr w:type="gramEnd"/>
      <w:r w:rsidRPr="001A39CE">
        <w:rPr>
          <w:rFonts w:ascii="Verdana" w:hAnsi="Verdana"/>
          <w:b/>
          <w:bCs/>
          <w:i/>
          <w:sz w:val="20"/>
          <w:szCs w:val="20"/>
        </w:rPr>
        <w:t>Sudamericana, 2000.</w:t>
      </w:r>
    </w:p>
    <w:p w:rsidR="001A39CE" w:rsidRPr="001A39CE" w:rsidRDefault="001A39CE" w:rsidP="001A39CE">
      <w:pPr>
        <w:numPr>
          <w:ilvl w:val="0"/>
          <w:numId w:val="1"/>
        </w:numPr>
        <w:ind w:left="360"/>
        <w:contextualSpacing/>
        <w:rPr>
          <w:rFonts w:ascii="Verdana" w:hAnsi="Verdana"/>
          <w:b/>
          <w:sz w:val="20"/>
          <w:szCs w:val="20"/>
        </w:rPr>
      </w:pPr>
      <w:r w:rsidRPr="001A39CE">
        <w:rPr>
          <w:rFonts w:ascii="Verdana" w:hAnsi="Verdana"/>
          <w:b/>
          <w:sz w:val="20"/>
          <w:szCs w:val="20"/>
        </w:rPr>
        <w:t xml:space="preserve">24-9 </w:t>
      </w:r>
    </w:p>
    <w:p w:rsidR="001A39CE" w:rsidRPr="001A39CE" w:rsidRDefault="001A39CE" w:rsidP="001A39CE">
      <w:pPr>
        <w:ind w:left="360"/>
        <w:contextualSpacing/>
        <w:rPr>
          <w:rFonts w:ascii="Verdana" w:hAnsi="Verdana"/>
          <w:b/>
          <w:sz w:val="20"/>
          <w:szCs w:val="20"/>
        </w:rPr>
      </w:pPr>
      <w:proofErr w:type="spellStart"/>
      <w:r w:rsidRPr="001A39CE">
        <w:rPr>
          <w:rFonts w:ascii="Verdana" w:hAnsi="Verdana" w:cs="Courier New"/>
          <w:sz w:val="20"/>
          <w:szCs w:val="20"/>
        </w:rPr>
        <w:t>Buchrucker</w:t>
      </w:r>
      <w:proofErr w:type="spellEnd"/>
      <w:r w:rsidRPr="001A39CE">
        <w:rPr>
          <w:rFonts w:ascii="Verdana" w:hAnsi="Verdana" w:cs="Courier New"/>
          <w:sz w:val="20"/>
          <w:szCs w:val="20"/>
        </w:rPr>
        <w:t xml:space="preserve">, C. </w:t>
      </w:r>
      <w:r w:rsidRPr="001A39CE">
        <w:rPr>
          <w:rFonts w:ascii="Verdana" w:hAnsi="Verdana" w:cs="Courier New"/>
          <w:b/>
          <w:bCs/>
          <w:i/>
          <w:iCs/>
          <w:sz w:val="20"/>
          <w:szCs w:val="20"/>
        </w:rPr>
        <w:t>Nacionalismo y Peronismo</w:t>
      </w:r>
      <w:r w:rsidRPr="001A39CE">
        <w:rPr>
          <w:rFonts w:ascii="Verdana" w:hAnsi="Verdana" w:cs="Courier New"/>
          <w:sz w:val="20"/>
          <w:szCs w:val="20"/>
        </w:rPr>
        <w:t xml:space="preserve">, Bs, As, Sudamericana, 1987. (Parte III, </w:t>
      </w:r>
      <w:r w:rsidRPr="001A39CE">
        <w:rPr>
          <w:rFonts w:ascii="Verdana" w:hAnsi="Verdana" w:cs="Courier New"/>
          <w:i/>
          <w:sz w:val="20"/>
          <w:szCs w:val="20"/>
        </w:rPr>
        <w:t>El Nacionalismo populista</w:t>
      </w:r>
      <w:r w:rsidRPr="001A39CE">
        <w:rPr>
          <w:rFonts w:ascii="Verdana" w:hAnsi="Verdana" w:cs="Courier New"/>
          <w:sz w:val="20"/>
          <w:szCs w:val="20"/>
        </w:rPr>
        <w:t>)</w:t>
      </w:r>
    </w:p>
    <w:p w:rsidR="001A39CE" w:rsidRPr="001A39CE" w:rsidRDefault="001A39CE" w:rsidP="001A39CE">
      <w:pPr>
        <w:numPr>
          <w:ilvl w:val="0"/>
          <w:numId w:val="1"/>
        </w:numPr>
        <w:ind w:left="360"/>
        <w:contextualSpacing/>
        <w:rPr>
          <w:rFonts w:ascii="Verdana" w:hAnsi="Verdana"/>
          <w:b/>
          <w:sz w:val="20"/>
          <w:szCs w:val="20"/>
        </w:rPr>
      </w:pPr>
      <w:r w:rsidRPr="001A39CE">
        <w:rPr>
          <w:rFonts w:ascii="Verdana" w:hAnsi="Verdana"/>
          <w:b/>
          <w:sz w:val="20"/>
          <w:szCs w:val="20"/>
        </w:rPr>
        <w:t xml:space="preserve">1-10 </w:t>
      </w:r>
    </w:p>
    <w:p w:rsidR="001A39CE" w:rsidRPr="001A39CE" w:rsidRDefault="001A39CE" w:rsidP="001A39CE">
      <w:pPr>
        <w:ind w:left="360"/>
        <w:contextualSpacing/>
        <w:rPr>
          <w:rFonts w:ascii="Verdana" w:hAnsi="Verdana"/>
          <w:b/>
          <w:sz w:val="20"/>
          <w:szCs w:val="20"/>
        </w:rPr>
      </w:pPr>
      <w:proofErr w:type="spellStart"/>
      <w:r w:rsidRPr="001A39CE">
        <w:rPr>
          <w:rFonts w:ascii="Verdana" w:hAnsi="Verdana" w:cs="Courier New"/>
          <w:sz w:val="20"/>
          <w:szCs w:val="20"/>
        </w:rPr>
        <w:t>Buchrucker</w:t>
      </w:r>
      <w:proofErr w:type="spellEnd"/>
      <w:r w:rsidRPr="001A39CE">
        <w:rPr>
          <w:rFonts w:ascii="Verdana" w:hAnsi="Verdana" w:cs="Courier New"/>
          <w:sz w:val="20"/>
          <w:szCs w:val="20"/>
        </w:rPr>
        <w:t xml:space="preserve">, C. </w:t>
      </w:r>
      <w:r w:rsidRPr="001A39CE">
        <w:rPr>
          <w:rFonts w:ascii="Verdana" w:hAnsi="Verdana" w:cs="Courier New"/>
          <w:b/>
          <w:bCs/>
          <w:i/>
          <w:iCs/>
          <w:sz w:val="20"/>
          <w:szCs w:val="20"/>
        </w:rPr>
        <w:t>Nacionalismo y Peronismo</w:t>
      </w:r>
      <w:r w:rsidRPr="001A39CE">
        <w:rPr>
          <w:rFonts w:ascii="Verdana" w:hAnsi="Verdana" w:cs="Courier New"/>
          <w:sz w:val="20"/>
          <w:szCs w:val="20"/>
        </w:rPr>
        <w:t>, Bs, As, Sudamericana, 1987. (Parte IV, Peronismo y Fascismo</w:t>
      </w:r>
      <w:r>
        <w:rPr>
          <w:rFonts w:ascii="Verdana" w:hAnsi="Verdana" w:cs="Courier New"/>
          <w:sz w:val="20"/>
          <w:szCs w:val="20"/>
        </w:rPr>
        <w:t>)</w:t>
      </w:r>
    </w:p>
    <w:p w:rsidR="001A39CE" w:rsidRPr="001A39CE" w:rsidRDefault="001A39CE" w:rsidP="001A39CE">
      <w:pPr>
        <w:numPr>
          <w:ilvl w:val="0"/>
          <w:numId w:val="1"/>
        </w:numPr>
        <w:ind w:left="360"/>
        <w:contextualSpacing/>
        <w:rPr>
          <w:rFonts w:ascii="Verdana" w:hAnsi="Verdana"/>
          <w:b/>
          <w:sz w:val="20"/>
          <w:szCs w:val="20"/>
        </w:rPr>
      </w:pPr>
      <w:r w:rsidRPr="001A39CE">
        <w:rPr>
          <w:rFonts w:ascii="Verdana" w:hAnsi="Verdana"/>
          <w:b/>
          <w:sz w:val="20"/>
          <w:szCs w:val="20"/>
        </w:rPr>
        <w:t xml:space="preserve">8-10 </w:t>
      </w:r>
    </w:p>
    <w:p w:rsidR="001A39CE" w:rsidRDefault="001A39CE" w:rsidP="001A39CE">
      <w:pPr>
        <w:ind w:left="360"/>
        <w:contextualSpacing/>
        <w:rPr>
          <w:rFonts w:ascii="Verdana" w:hAnsi="Verdana" w:cs="Courier New"/>
          <w:i/>
          <w:sz w:val="20"/>
          <w:szCs w:val="20"/>
          <w:lang w:val="pt-BR"/>
        </w:rPr>
      </w:pPr>
      <w:proofErr w:type="spellStart"/>
      <w:proofErr w:type="gramStart"/>
      <w:r w:rsidRPr="001A39CE">
        <w:rPr>
          <w:rFonts w:ascii="Verdana" w:hAnsi="Verdana" w:cs="Courier New"/>
          <w:sz w:val="20"/>
          <w:szCs w:val="20"/>
          <w:lang w:val="pt-BR"/>
        </w:rPr>
        <w:t>O’Donnell,</w:t>
      </w:r>
      <w:proofErr w:type="gramEnd"/>
      <w:r w:rsidRPr="001A39CE">
        <w:rPr>
          <w:rFonts w:ascii="Verdana" w:hAnsi="Verdana" w:cs="Courier New"/>
          <w:sz w:val="20"/>
          <w:szCs w:val="20"/>
          <w:lang w:val="pt-BR"/>
        </w:rPr>
        <w:t>G</w:t>
      </w:r>
      <w:proofErr w:type="spellEnd"/>
      <w:r w:rsidRPr="001A39CE">
        <w:rPr>
          <w:rFonts w:ascii="Verdana" w:hAnsi="Verdana" w:cs="Courier New"/>
          <w:sz w:val="20"/>
          <w:szCs w:val="20"/>
          <w:lang w:val="pt-BR"/>
        </w:rPr>
        <w:t>. “</w:t>
      </w:r>
      <w:r w:rsidRPr="001A39CE">
        <w:rPr>
          <w:rFonts w:ascii="Verdana" w:hAnsi="Verdana" w:cs="Courier New"/>
          <w:b/>
          <w:i/>
          <w:sz w:val="20"/>
          <w:szCs w:val="20"/>
          <w:lang w:val="pt-BR"/>
        </w:rPr>
        <w:t xml:space="preserve">Estado y </w:t>
      </w:r>
      <w:proofErr w:type="spellStart"/>
      <w:r w:rsidRPr="001A39CE">
        <w:rPr>
          <w:rFonts w:ascii="Verdana" w:hAnsi="Verdana" w:cs="Courier New"/>
          <w:b/>
          <w:i/>
          <w:sz w:val="20"/>
          <w:szCs w:val="20"/>
          <w:lang w:val="pt-BR"/>
        </w:rPr>
        <w:t>Alianzas</w:t>
      </w:r>
      <w:proofErr w:type="spellEnd"/>
      <w:r w:rsidRPr="001A39CE">
        <w:rPr>
          <w:rFonts w:ascii="Verdana" w:hAnsi="Verdana" w:cs="Courier New"/>
          <w:b/>
          <w:i/>
          <w:sz w:val="20"/>
          <w:szCs w:val="20"/>
          <w:lang w:val="pt-BR"/>
        </w:rPr>
        <w:t xml:space="preserve"> </w:t>
      </w:r>
      <w:proofErr w:type="spellStart"/>
      <w:r w:rsidRPr="001A39CE">
        <w:rPr>
          <w:rFonts w:ascii="Verdana" w:hAnsi="Verdana" w:cs="Courier New"/>
          <w:b/>
          <w:i/>
          <w:sz w:val="20"/>
          <w:szCs w:val="20"/>
          <w:lang w:val="pt-BR"/>
        </w:rPr>
        <w:t>en</w:t>
      </w:r>
      <w:proofErr w:type="spellEnd"/>
      <w:r w:rsidRPr="001A39CE">
        <w:rPr>
          <w:rFonts w:ascii="Verdana" w:hAnsi="Verdana" w:cs="Courier New"/>
          <w:b/>
          <w:i/>
          <w:sz w:val="20"/>
          <w:szCs w:val="20"/>
          <w:lang w:val="pt-BR"/>
        </w:rPr>
        <w:t xml:space="preserve"> </w:t>
      </w:r>
      <w:proofErr w:type="spellStart"/>
      <w:r w:rsidRPr="001A39CE">
        <w:rPr>
          <w:rFonts w:ascii="Verdana" w:hAnsi="Verdana" w:cs="Courier New"/>
          <w:b/>
          <w:i/>
          <w:sz w:val="20"/>
          <w:szCs w:val="20"/>
          <w:lang w:val="pt-BR"/>
        </w:rPr>
        <w:t>la</w:t>
      </w:r>
      <w:proofErr w:type="spellEnd"/>
      <w:r w:rsidRPr="001A39CE">
        <w:rPr>
          <w:rFonts w:ascii="Verdana" w:hAnsi="Verdana" w:cs="Courier New"/>
          <w:b/>
          <w:i/>
          <w:sz w:val="20"/>
          <w:szCs w:val="20"/>
          <w:lang w:val="pt-BR"/>
        </w:rPr>
        <w:t xml:space="preserve"> Argentina 1956-1976”. </w:t>
      </w:r>
      <w:proofErr w:type="spellStart"/>
      <w:r w:rsidRPr="001A39CE">
        <w:rPr>
          <w:rFonts w:ascii="Verdana" w:hAnsi="Verdana" w:cs="Courier New"/>
          <w:i/>
          <w:sz w:val="20"/>
          <w:szCs w:val="20"/>
          <w:lang w:val="pt-BR"/>
        </w:rPr>
        <w:t>En</w:t>
      </w:r>
      <w:proofErr w:type="spellEnd"/>
      <w:r w:rsidRPr="001A39CE">
        <w:rPr>
          <w:rFonts w:ascii="Verdana" w:hAnsi="Verdana" w:cs="Courier New"/>
          <w:i/>
          <w:sz w:val="20"/>
          <w:szCs w:val="20"/>
          <w:lang w:val="pt-BR"/>
        </w:rPr>
        <w:t xml:space="preserve"> O´Donnell, G., Catacumbas, </w:t>
      </w:r>
      <w:proofErr w:type="spellStart"/>
      <w:r w:rsidRPr="001A39CE">
        <w:rPr>
          <w:rFonts w:ascii="Verdana" w:hAnsi="Verdana" w:cs="Courier New"/>
          <w:i/>
          <w:sz w:val="20"/>
          <w:szCs w:val="20"/>
          <w:lang w:val="pt-BR"/>
        </w:rPr>
        <w:t>Ed.Prometeo</w:t>
      </w:r>
      <w:proofErr w:type="spellEnd"/>
      <w:r w:rsidRPr="001A39CE">
        <w:rPr>
          <w:rFonts w:ascii="Verdana" w:hAnsi="Verdana" w:cs="Courier New"/>
          <w:i/>
          <w:sz w:val="20"/>
          <w:szCs w:val="20"/>
          <w:lang w:val="pt-BR"/>
        </w:rPr>
        <w:t xml:space="preserve">, </w:t>
      </w:r>
      <w:proofErr w:type="spellStart"/>
      <w:r w:rsidRPr="001A39CE">
        <w:rPr>
          <w:rFonts w:ascii="Verdana" w:hAnsi="Verdana" w:cs="Courier New"/>
          <w:i/>
          <w:sz w:val="20"/>
          <w:szCs w:val="20"/>
          <w:lang w:val="pt-BR"/>
        </w:rPr>
        <w:t>Bs</w:t>
      </w:r>
      <w:proofErr w:type="spellEnd"/>
      <w:r w:rsidRPr="001A39CE">
        <w:rPr>
          <w:rFonts w:ascii="Verdana" w:hAnsi="Verdana" w:cs="Courier New"/>
          <w:i/>
          <w:sz w:val="20"/>
          <w:szCs w:val="20"/>
          <w:lang w:val="pt-BR"/>
        </w:rPr>
        <w:t xml:space="preserve">. As, 2008. </w:t>
      </w:r>
    </w:p>
    <w:p w:rsidR="001A39CE" w:rsidRPr="001A39CE" w:rsidRDefault="001A39CE" w:rsidP="001A39CE">
      <w:pPr>
        <w:ind w:left="360"/>
        <w:contextualSpacing/>
        <w:rPr>
          <w:rFonts w:ascii="Verdana" w:hAnsi="Verdana"/>
          <w:b/>
          <w:sz w:val="20"/>
          <w:szCs w:val="20"/>
        </w:rPr>
      </w:pPr>
    </w:p>
    <w:p w:rsidR="001A39CE" w:rsidRPr="001A39CE" w:rsidRDefault="001A39CE" w:rsidP="001A39CE">
      <w:pPr>
        <w:numPr>
          <w:ilvl w:val="0"/>
          <w:numId w:val="1"/>
        </w:numPr>
        <w:ind w:left="360"/>
        <w:contextualSpacing/>
        <w:rPr>
          <w:rFonts w:ascii="Verdana" w:hAnsi="Verdana"/>
          <w:b/>
          <w:sz w:val="20"/>
          <w:szCs w:val="20"/>
        </w:rPr>
      </w:pPr>
      <w:r w:rsidRPr="001A39CE">
        <w:rPr>
          <w:rFonts w:ascii="Verdana" w:hAnsi="Verdana"/>
          <w:b/>
          <w:sz w:val="20"/>
          <w:szCs w:val="20"/>
        </w:rPr>
        <w:t xml:space="preserve">15-10 </w:t>
      </w:r>
    </w:p>
    <w:p w:rsidR="001A39CE" w:rsidRPr="001A39CE" w:rsidRDefault="001A39CE" w:rsidP="001A39CE">
      <w:pPr>
        <w:ind w:left="360"/>
        <w:contextualSpacing/>
        <w:rPr>
          <w:rFonts w:ascii="Verdana" w:hAnsi="Verdana"/>
          <w:b/>
          <w:sz w:val="20"/>
          <w:szCs w:val="20"/>
        </w:rPr>
      </w:pPr>
      <w:proofErr w:type="spellStart"/>
      <w:r w:rsidRPr="001A39CE">
        <w:rPr>
          <w:rFonts w:ascii="Verdana" w:hAnsi="Verdana"/>
          <w:b/>
          <w:sz w:val="20"/>
          <w:szCs w:val="20"/>
        </w:rPr>
        <w:t>O`Donnell</w:t>
      </w:r>
      <w:proofErr w:type="spellEnd"/>
      <w:r w:rsidRPr="001A39CE">
        <w:rPr>
          <w:rFonts w:ascii="Verdana" w:hAnsi="Verdana"/>
          <w:b/>
          <w:sz w:val="20"/>
          <w:szCs w:val="20"/>
        </w:rPr>
        <w:t xml:space="preserve"> (ídem)</w:t>
      </w:r>
    </w:p>
    <w:p w:rsidR="001A39CE" w:rsidRDefault="001A39CE" w:rsidP="001A39CE">
      <w:pPr>
        <w:ind w:left="360"/>
        <w:contextualSpacing/>
        <w:rPr>
          <w:rFonts w:ascii="Verdana" w:hAnsi="Verdana" w:cs="Courier New"/>
          <w:bCs/>
          <w:sz w:val="20"/>
          <w:szCs w:val="20"/>
        </w:rPr>
      </w:pPr>
      <w:proofErr w:type="spellStart"/>
      <w:r w:rsidRPr="001A39CE">
        <w:rPr>
          <w:rFonts w:ascii="Verdana" w:hAnsi="Verdana" w:cs="Courier New"/>
          <w:bCs/>
          <w:sz w:val="20"/>
          <w:szCs w:val="20"/>
        </w:rPr>
        <w:t>Basualdo</w:t>
      </w:r>
      <w:proofErr w:type="gramStart"/>
      <w:r w:rsidRPr="001A39CE">
        <w:rPr>
          <w:rFonts w:ascii="Verdana" w:hAnsi="Verdana" w:cs="Courier New"/>
          <w:bCs/>
          <w:sz w:val="20"/>
          <w:szCs w:val="20"/>
        </w:rPr>
        <w:t>,E</w:t>
      </w:r>
      <w:proofErr w:type="spellEnd"/>
      <w:proofErr w:type="gramEnd"/>
      <w:r w:rsidRPr="001A39CE">
        <w:rPr>
          <w:rFonts w:ascii="Verdana" w:hAnsi="Verdana" w:cs="Courier New"/>
          <w:bCs/>
          <w:sz w:val="20"/>
          <w:szCs w:val="20"/>
        </w:rPr>
        <w:t xml:space="preserve">. </w:t>
      </w:r>
      <w:r w:rsidRPr="001A39CE">
        <w:rPr>
          <w:rFonts w:ascii="Verdana" w:hAnsi="Verdana" w:cs="Courier New"/>
          <w:b/>
          <w:bCs/>
          <w:sz w:val="20"/>
          <w:szCs w:val="20"/>
        </w:rPr>
        <w:t>Sistema político y modelo de acumulación en la Argentina</w:t>
      </w:r>
      <w:r w:rsidRPr="001A39CE">
        <w:rPr>
          <w:rFonts w:ascii="Verdana" w:hAnsi="Verdana" w:cs="Courier New"/>
          <w:bCs/>
          <w:sz w:val="20"/>
          <w:szCs w:val="20"/>
        </w:rPr>
        <w:t xml:space="preserve">. </w:t>
      </w:r>
      <w:proofErr w:type="spellStart"/>
      <w:r w:rsidRPr="001A39CE">
        <w:rPr>
          <w:rFonts w:ascii="Verdana" w:hAnsi="Verdana" w:cs="Courier New"/>
          <w:bCs/>
          <w:sz w:val="20"/>
          <w:szCs w:val="20"/>
        </w:rPr>
        <w:t>Bs.As</w:t>
      </w:r>
      <w:proofErr w:type="spellEnd"/>
      <w:r w:rsidRPr="001A39CE">
        <w:rPr>
          <w:rFonts w:ascii="Verdana" w:hAnsi="Verdana" w:cs="Courier New"/>
          <w:bCs/>
          <w:sz w:val="20"/>
          <w:szCs w:val="20"/>
        </w:rPr>
        <w:t>, UNQUI, FLACSO, IDEP, 2002</w:t>
      </w:r>
      <w:proofErr w:type="gramStart"/>
      <w:r w:rsidRPr="001A39CE">
        <w:rPr>
          <w:rFonts w:ascii="Verdana" w:hAnsi="Verdana" w:cs="Courier New"/>
          <w:bCs/>
          <w:sz w:val="20"/>
          <w:szCs w:val="20"/>
        </w:rPr>
        <w:t>.(</w:t>
      </w:r>
      <w:proofErr w:type="spellStart"/>
      <w:proofErr w:type="gramEnd"/>
      <w:r w:rsidRPr="001A39CE">
        <w:rPr>
          <w:rFonts w:ascii="Verdana" w:hAnsi="Verdana" w:cs="Courier New"/>
          <w:bCs/>
          <w:sz w:val="20"/>
          <w:szCs w:val="20"/>
        </w:rPr>
        <w:t>págs</w:t>
      </w:r>
      <w:proofErr w:type="spellEnd"/>
      <w:r w:rsidRPr="001A39CE">
        <w:rPr>
          <w:rFonts w:ascii="Verdana" w:hAnsi="Verdana" w:cs="Courier New"/>
          <w:bCs/>
          <w:sz w:val="20"/>
          <w:szCs w:val="20"/>
        </w:rPr>
        <w:t xml:space="preserve"> 29-36)</w:t>
      </w:r>
    </w:p>
    <w:p w:rsidR="001A39CE" w:rsidRPr="001A39CE" w:rsidRDefault="001A39CE" w:rsidP="001A39CE">
      <w:pPr>
        <w:ind w:left="360"/>
        <w:contextualSpacing/>
        <w:rPr>
          <w:rFonts w:ascii="Verdana" w:hAnsi="Verdana"/>
          <w:b/>
          <w:sz w:val="20"/>
          <w:szCs w:val="20"/>
        </w:rPr>
      </w:pPr>
    </w:p>
    <w:p w:rsidR="001A39CE" w:rsidRPr="001A39CE" w:rsidRDefault="001A39CE" w:rsidP="001A39CE">
      <w:pPr>
        <w:numPr>
          <w:ilvl w:val="0"/>
          <w:numId w:val="1"/>
        </w:numPr>
        <w:ind w:left="360"/>
        <w:contextualSpacing/>
        <w:rPr>
          <w:rFonts w:ascii="Verdana" w:hAnsi="Verdana"/>
          <w:b/>
          <w:sz w:val="20"/>
          <w:szCs w:val="20"/>
        </w:rPr>
      </w:pPr>
      <w:r w:rsidRPr="001A39CE">
        <w:rPr>
          <w:rFonts w:ascii="Verdana" w:hAnsi="Verdana"/>
          <w:b/>
          <w:sz w:val="20"/>
          <w:szCs w:val="20"/>
        </w:rPr>
        <w:t xml:space="preserve">22-10 </w:t>
      </w:r>
    </w:p>
    <w:p w:rsidR="001A39CE" w:rsidRDefault="001A39CE" w:rsidP="001A39CE">
      <w:pPr>
        <w:ind w:left="360"/>
        <w:contextualSpacing/>
        <w:rPr>
          <w:rFonts w:ascii="Verdana" w:hAnsi="Verdana" w:cs="Courier New"/>
          <w:bCs/>
          <w:sz w:val="20"/>
          <w:szCs w:val="20"/>
        </w:rPr>
      </w:pPr>
      <w:proofErr w:type="spellStart"/>
      <w:r w:rsidRPr="001A39CE">
        <w:rPr>
          <w:rFonts w:ascii="Verdana" w:hAnsi="Verdana" w:cs="Courier New"/>
          <w:bCs/>
          <w:sz w:val="20"/>
          <w:szCs w:val="20"/>
        </w:rPr>
        <w:t>Forcinito</w:t>
      </w:r>
      <w:proofErr w:type="spellEnd"/>
      <w:r w:rsidRPr="001A39CE">
        <w:rPr>
          <w:rFonts w:ascii="Verdana" w:hAnsi="Verdana" w:cs="Courier New"/>
          <w:bCs/>
          <w:sz w:val="20"/>
          <w:szCs w:val="20"/>
        </w:rPr>
        <w:t xml:space="preserve">, Karina y </w:t>
      </w:r>
      <w:proofErr w:type="spellStart"/>
      <w:r w:rsidRPr="001A39CE">
        <w:rPr>
          <w:rFonts w:ascii="Verdana" w:hAnsi="Verdana" w:cs="Courier New"/>
          <w:bCs/>
          <w:sz w:val="20"/>
          <w:szCs w:val="20"/>
        </w:rPr>
        <w:t>Tolón</w:t>
      </w:r>
      <w:proofErr w:type="spellEnd"/>
      <w:r w:rsidRPr="001A39CE">
        <w:rPr>
          <w:rFonts w:ascii="Verdana" w:hAnsi="Verdana" w:cs="Courier New"/>
          <w:bCs/>
          <w:sz w:val="20"/>
          <w:szCs w:val="20"/>
        </w:rPr>
        <w:t xml:space="preserve"> Gaspar “Reestructuración neoliberal y después....” Ediciones de la Biblioteca Nacional y UNGS, (2008). (</w:t>
      </w:r>
      <w:proofErr w:type="spellStart"/>
      <w:r w:rsidRPr="001A39CE">
        <w:rPr>
          <w:rFonts w:ascii="Verdana" w:hAnsi="Verdana" w:cs="Courier New"/>
          <w:bCs/>
          <w:sz w:val="20"/>
          <w:szCs w:val="20"/>
        </w:rPr>
        <w:t>Págs</w:t>
      </w:r>
      <w:proofErr w:type="spellEnd"/>
      <w:r w:rsidRPr="001A39CE">
        <w:rPr>
          <w:rFonts w:ascii="Verdana" w:hAnsi="Verdana" w:cs="Courier New"/>
          <w:bCs/>
          <w:sz w:val="20"/>
          <w:szCs w:val="20"/>
        </w:rPr>
        <w:t xml:space="preserve"> 13 a 56)</w:t>
      </w:r>
    </w:p>
    <w:p w:rsidR="001A39CE" w:rsidRPr="001A39CE" w:rsidRDefault="001A39CE" w:rsidP="001A39CE">
      <w:pPr>
        <w:ind w:left="360"/>
        <w:contextualSpacing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A39CE" w:rsidRPr="001A39CE" w:rsidRDefault="001A39CE" w:rsidP="001A39CE">
      <w:pPr>
        <w:numPr>
          <w:ilvl w:val="0"/>
          <w:numId w:val="1"/>
        </w:numPr>
        <w:ind w:left="360"/>
        <w:contextualSpacing/>
        <w:rPr>
          <w:rFonts w:ascii="Verdana" w:hAnsi="Verdana"/>
          <w:b/>
          <w:sz w:val="20"/>
          <w:szCs w:val="20"/>
        </w:rPr>
      </w:pPr>
      <w:r w:rsidRPr="001A39CE">
        <w:rPr>
          <w:rFonts w:ascii="Verdana" w:hAnsi="Verdana"/>
          <w:b/>
          <w:sz w:val="20"/>
          <w:szCs w:val="20"/>
        </w:rPr>
        <w:t xml:space="preserve">29-10 </w:t>
      </w:r>
    </w:p>
    <w:p w:rsidR="001A39CE" w:rsidRPr="001A39CE" w:rsidRDefault="001A39CE" w:rsidP="001A39CE">
      <w:pPr>
        <w:ind w:left="360"/>
        <w:contextualSpacing/>
        <w:rPr>
          <w:rFonts w:ascii="Verdana" w:hAnsi="Verdana"/>
          <w:b/>
          <w:sz w:val="20"/>
          <w:szCs w:val="20"/>
        </w:rPr>
      </w:pPr>
      <w:proofErr w:type="spellStart"/>
      <w:r w:rsidRPr="001A39CE">
        <w:rPr>
          <w:rFonts w:ascii="Verdana" w:hAnsi="Verdana"/>
          <w:b/>
          <w:sz w:val="20"/>
          <w:szCs w:val="20"/>
        </w:rPr>
        <w:t>Forcinito</w:t>
      </w:r>
      <w:proofErr w:type="spellEnd"/>
      <w:r w:rsidRPr="001A39CE">
        <w:rPr>
          <w:rFonts w:ascii="Verdana" w:hAnsi="Verdana"/>
          <w:b/>
          <w:sz w:val="20"/>
          <w:szCs w:val="20"/>
        </w:rPr>
        <w:t xml:space="preserve"> (ídem) </w:t>
      </w:r>
    </w:p>
    <w:p w:rsidR="001A39CE" w:rsidRPr="001A39CE" w:rsidRDefault="001A39CE" w:rsidP="001A39CE">
      <w:pPr>
        <w:ind w:left="360"/>
        <w:contextualSpacing/>
        <w:rPr>
          <w:rFonts w:ascii="Verdana" w:hAnsi="Verdana"/>
          <w:b/>
          <w:sz w:val="20"/>
          <w:szCs w:val="20"/>
        </w:rPr>
      </w:pPr>
      <w:r w:rsidRPr="001A39CE">
        <w:rPr>
          <w:rFonts w:ascii="Verdana" w:hAnsi="Verdana"/>
          <w:b/>
          <w:sz w:val="20"/>
          <w:szCs w:val="20"/>
        </w:rPr>
        <w:t xml:space="preserve"> </w:t>
      </w:r>
    </w:p>
    <w:p w:rsidR="007637FD" w:rsidRPr="001A39CE" w:rsidRDefault="007637FD">
      <w:pPr>
        <w:rPr>
          <w:rFonts w:ascii="Verdana" w:hAnsi="Verdana"/>
          <w:sz w:val="20"/>
          <w:szCs w:val="20"/>
        </w:rPr>
      </w:pPr>
    </w:p>
    <w:sectPr w:rsidR="007637FD" w:rsidRPr="001A3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AB4"/>
    <w:multiLevelType w:val="hybridMultilevel"/>
    <w:tmpl w:val="E6BA10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CE"/>
    <w:rsid w:val="001A39CE"/>
    <w:rsid w:val="007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Lopez</dc:creator>
  <cp:lastModifiedBy>Andrea Lopez</cp:lastModifiedBy>
  <cp:revision>1</cp:revision>
  <dcterms:created xsi:type="dcterms:W3CDTF">2018-09-20T18:17:00Z</dcterms:created>
  <dcterms:modified xsi:type="dcterms:W3CDTF">2018-09-20T18:20:00Z</dcterms:modified>
</cp:coreProperties>
</file>